
<file path=[Content_Types].xml><?xml version="1.0" encoding="utf-8"?>
<Types xmlns="http://schemas.openxmlformats.org/package/2006/content-types">
  <Override PartName="/word/footnotes.xml" ContentType="application/vnd.openxmlformats-officedocument.wordprocessingml.footnotes+xml"/>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endnotes.xml" ContentType="application/vnd.openxmlformats-officedocument.wordprocessingml.endnotes+xml"/>
  <Override PartName="/docProps/app.xml" ContentType="application/vnd.openxmlformats-officedocument.extended-properties+xml"/>
  <Override PartName="/word/settings.xml" ContentType="application/vnd.openxmlformats-officedocument.wordprocessingml.settings+xml"/>
  <Override PartName="/word/footer2.xml" ContentType="application/vnd.openxmlformats-officedocument.wordprocessingml.footer+xml"/>
  <Override PartName="/word/footer1.xml" ContentType="application/vnd.openxmlformats-officedocument.wordprocessingml.footer+xml"/>
  <Override PartName="/word/theme/theme1.xml" ContentType="application/vnd.openxmlformats-officedocument.theme+xml"/>
  <Override PartName="/word/fontTable.xml" ContentType="application/vnd.openxmlformats-officedocument.wordprocessingml.fontTable+xml"/>
  <Override PartName="/word/webSettings.xml" ContentType="application/vnd.openxmlformats-officedocument.wordprocessingml.webSettings+xml"/>
  <Override PartName="/word/header1.xml" ContentType="application/vnd.openxmlformats-officedocument.wordprocessingml.header+xml"/>
  <Override PartName="/docProps/core.xml" ContentType="application/vnd.openxmlformats-package.core-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rsidR="005E13D8" w:rsidRPr="00E34D05" w:rsidRDefault="00850396" w:rsidP="00A41884">
      <w:pPr>
        <w:jc w:val="center"/>
        <w:outlineLvl w:val="0"/>
        <w:rPr>
          <w:rFonts w:ascii="Times New Roman" w:hAnsi="Times New Roman" w:cs="Times New Roman"/>
          <w:b/>
          <w:sz w:val="28"/>
          <w:szCs w:val="28"/>
          <w:u w:val="single"/>
        </w:rPr>
      </w:pPr>
      <w:r w:rsidRPr="00E34D05">
        <w:rPr>
          <w:rFonts w:ascii="Times New Roman" w:hAnsi="Times New Roman" w:cs="Times New Roman"/>
          <w:b/>
          <w:sz w:val="28"/>
          <w:szCs w:val="28"/>
          <w:u w:val="single"/>
        </w:rPr>
        <w:t xml:space="preserve">Un </w:t>
      </w:r>
      <w:r w:rsidR="00132630" w:rsidRPr="00E34D05">
        <w:rPr>
          <w:rFonts w:ascii="Times New Roman" w:hAnsi="Times New Roman" w:cs="Times New Roman"/>
          <w:b/>
          <w:sz w:val="28"/>
          <w:szCs w:val="28"/>
          <w:u w:val="single"/>
        </w:rPr>
        <w:t>avenir</w:t>
      </w:r>
      <w:r w:rsidRPr="00E34D05">
        <w:rPr>
          <w:rFonts w:ascii="Times New Roman" w:hAnsi="Times New Roman" w:cs="Times New Roman"/>
          <w:b/>
          <w:sz w:val="28"/>
          <w:szCs w:val="28"/>
          <w:u w:val="single"/>
        </w:rPr>
        <w:t xml:space="preserve"> incertain pour la</w:t>
      </w:r>
      <w:r w:rsidR="00247674" w:rsidRPr="00E34D05">
        <w:rPr>
          <w:rFonts w:ascii="Times New Roman" w:hAnsi="Times New Roman" w:cs="Times New Roman"/>
          <w:b/>
          <w:sz w:val="28"/>
          <w:szCs w:val="28"/>
          <w:u w:val="single"/>
        </w:rPr>
        <w:t xml:space="preserve"> </w:t>
      </w:r>
      <w:r w:rsidR="001E38F8" w:rsidRPr="00E34D05">
        <w:rPr>
          <w:rFonts w:ascii="Times New Roman" w:hAnsi="Times New Roman" w:cs="Times New Roman"/>
          <w:b/>
          <w:sz w:val="28"/>
          <w:szCs w:val="28"/>
          <w:u w:val="single"/>
        </w:rPr>
        <w:t>p</w:t>
      </w:r>
      <w:r w:rsidR="000650CD" w:rsidRPr="00E34D05">
        <w:rPr>
          <w:rFonts w:ascii="Times New Roman" w:hAnsi="Times New Roman" w:cs="Times New Roman"/>
          <w:b/>
          <w:sz w:val="28"/>
          <w:szCs w:val="28"/>
          <w:u w:val="single"/>
        </w:rPr>
        <w:t>lage</w:t>
      </w:r>
      <w:r w:rsidR="00247674" w:rsidRPr="00E34D05">
        <w:rPr>
          <w:rFonts w:ascii="Times New Roman" w:hAnsi="Times New Roman" w:cs="Times New Roman"/>
          <w:b/>
          <w:sz w:val="28"/>
          <w:szCs w:val="28"/>
          <w:u w:val="single"/>
        </w:rPr>
        <w:t xml:space="preserve"> naturelle</w:t>
      </w:r>
      <w:r w:rsidR="000650CD" w:rsidRPr="00E34D05">
        <w:rPr>
          <w:rFonts w:ascii="Times New Roman" w:hAnsi="Times New Roman" w:cs="Times New Roman"/>
          <w:b/>
          <w:sz w:val="28"/>
          <w:szCs w:val="28"/>
          <w:u w:val="single"/>
        </w:rPr>
        <w:t xml:space="preserve"> de Saint Roman</w:t>
      </w:r>
    </w:p>
    <w:p w:rsidR="000650CD" w:rsidRPr="002B3027" w:rsidRDefault="000650CD" w:rsidP="002B3027">
      <w:pPr>
        <w:rPr>
          <w:rFonts w:ascii="Times New Roman" w:hAnsi="Times New Roman" w:cs="Times New Roman"/>
        </w:rPr>
      </w:pPr>
    </w:p>
    <w:p w:rsidR="00775117" w:rsidRPr="002B3027" w:rsidRDefault="00775117" w:rsidP="002B3027">
      <w:pPr>
        <w:ind w:firstLine="708"/>
        <w:jc w:val="both"/>
        <w:rPr>
          <w:rFonts w:ascii="Times New Roman" w:hAnsi="Times New Roman" w:cs="Times New Roman"/>
        </w:rPr>
      </w:pPr>
    </w:p>
    <w:p w:rsidR="00EC2597" w:rsidRPr="0041286F" w:rsidRDefault="00E85860" w:rsidP="00D405ED">
      <w:pPr>
        <w:widowControl w:val="0"/>
        <w:autoSpaceDE w:val="0"/>
        <w:autoSpaceDN w:val="0"/>
        <w:adjustRightInd w:val="0"/>
        <w:ind w:firstLine="708"/>
        <w:jc w:val="both"/>
        <w:rPr>
          <w:rFonts w:ascii="Times New Roman" w:hAnsi="Times New Roman" w:cs="Times New Roman"/>
          <w:color w:val="000000" w:themeColor="text1"/>
        </w:rPr>
      </w:pPr>
      <w:r w:rsidRPr="00E85860">
        <w:rPr>
          <w:rFonts w:ascii="Times New Roman" w:hAnsi="Times New Roman" w:cs="Times New Roman"/>
          <w:color w:val="000000" w:themeColor="text1"/>
        </w:rPr>
        <w:t>Sur le domaine public maritime (DPM) l</w:t>
      </w:r>
      <w:r w:rsidR="00775117" w:rsidRPr="00E85860">
        <w:rPr>
          <w:rFonts w:ascii="Times New Roman" w:hAnsi="Times New Roman" w:cs="Times New Roman"/>
          <w:color w:val="000000" w:themeColor="text1"/>
        </w:rPr>
        <w:t>es plages sont soumises à une réglem</w:t>
      </w:r>
      <w:r w:rsidR="007A1C08" w:rsidRPr="00E85860">
        <w:rPr>
          <w:rFonts w:ascii="Times New Roman" w:hAnsi="Times New Roman" w:cs="Times New Roman"/>
          <w:color w:val="000000" w:themeColor="text1"/>
        </w:rPr>
        <w:t>entation particulière et peuvent</w:t>
      </w:r>
      <w:r w:rsidR="00775117" w:rsidRPr="00E85860">
        <w:rPr>
          <w:rFonts w:ascii="Times New Roman" w:hAnsi="Times New Roman" w:cs="Times New Roman"/>
          <w:color w:val="000000" w:themeColor="text1"/>
        </w:rPr>
        <w:t xml:space="preserve"> faire l’objet d’une concession</w:t>
      </w:r>
      <w:r w:rsidR="004D7CD9" w:rsidRPr="00E85860">
        <w:rPr>
          <w:rFonts w:ascii="Times New Roman" w:hAnsi="Times New Roman" w:cs="Times New Roman"/>
          <w:color w:val="000000" w:themeColor="text1"/>
        </w:rPr>
        <w:t xml:space="preserve"> </w:t>
      </w:r>
      <w:r w:rsidR="004D7CD9" w:rsidRPr="0041286F">
        <w:rPr>
          <w:rFonts w:ascii="Times New Roman" w:hAnsi="Times New Roman" w:cs="Times New Roman"/>
          <w:color w:val="000000" w:themeColor="text1"/>
        </w:rPr>
        <w:t>(</w:t>
      </w:r>
      <w:r w:rsidR="006F27B5" w:rsidRPr="0041286F">
        <w:rPr>
          <w:rFonts w:ascii="Times New Roman" w:hAnsi="Times New Roman" w:cs="Times New Roman"/>
          <w:i/>
          <w:color w:val="000000" w:themeColor="text1"/>
        </w:rPr>
        <w:t>le décret n° 2006-608 du 26 mai 2006 relatif aux concessions de plage vient fixer les règles d’occupation des plages faisant l’objet d’une concession</w:t>
      </w:r>
      <w:r w:rsidR="004D7CD9" w:rsidRPr="0041286F">
        <w:rPr>
          <w:rFonts w:ascii="Times New Roman" w:hAnsi="Times New Roman" w:cs="Times New Roman"/>
          <w:color w:val="000000" w:themeColor="text1"/>
        </w:rPr>
        <w:t>)</w:t>
      </w:r>
      <w:r w:rsidR="00775117" w:rsidRPr="0041286F">
        <w:rPr>
          <w:rFonts w:ascii="Times New Roman" w:hAnsi="Times New Roman" w:cs="Times New Roman"/>
          <w:color w:val="000000" w:themeColor="text1"/>
        </w:rPr>
        <w:t>.</w:t>
      </w:r>
      <w:r w:rsidR="004D7CD9" w:rsidRPr="0041286F">
        <w:rPr>
          <w:rFonts w:ascii="Times New Roman" w:hAnsi="Times New Roman" w:cs="Times New Roman"/>
          <w:color w:val="000000" w:themeColor="text1"/>
        </w:rPr>
        <w:t xml:space="preserve"> </w:t>
      </w:r>
      <w:r w:rsidR="00DC6D84" w:rsidRPr="0041286F">
        <w:rPr>
          <w:rFonts w:ascii="Times New Roman" w:hAnsi="Times New Roman" w:cs="Times New Roman"/>
          <w:color w:val="000000" w:themeColor="text1"/>
        </w:rPr>
        <w:t>L</w:t>
      </w:r>
      <w:r w:rsidR="00D93A1B" w:rsidRPr="0041286F">
        <w:rPr>
          <w:rFonts w:ascii="Times New Roman" w:hAnsi="Times New Roman" w:cs="Times New Roman"/>
          <w:color w:val="000000" w:themeColor="text1"/>
        </w:rPr>
        <w:t xml:space="preserve">’Etat </w:t>
      </w:r>
      <w:r w:rsidR="00B176DC" w:rsidRPr="0041286F">
        <w:rPr>
          <w:rFonts w:ascii="Times New Roman" w:hAnsi="Times New Roman" w:cs="Times New Roman"/>
          <w:color w:val="000000" w:themeColor="text1"/>
        </w:rPr>
        <w:t>peut être gestionnaire direct des plages et accorder des autorisations d’occupation temporaire saisonnière.</w:t>
      </w:r>
      <w:r w:rsidR="00EC2597" w:rsidRPr="0041286F">
        <w:rPr>
          <w:rFonts w:ascii="Times New Roman" w:hAnsi="Times New Roman" w:cs="Times New Roman"/>
          <w:color w:val="000000" w:themeColor="text1"/>
        </w:rPr>
        <w:t xml:space="preserve"> </w:t>
      </w:r>
      <w:r w:rsidR="00DC6D84" w:rsidRPr="0041286F">
        <w:rPr>
          <w:rFonts w:ascii="Times New Roman" w:hAnsi="Times New Roman" w:cs="Times New Roman"/>
          <w:color w:val="000000" w:themeColor="text1"/>
        </w:rPr>
        <w:t>L’Etat peut aussi faire des concessions à des collectivités</w:t>
      </w:r>
      <w:r w:rsidR="00276A13" w:rsidRPr="0041286F">
        <w:rPr>
          <w:rFonts w:ascii="Times New Roman" w:hAnsi="Times New Roman" w:cs="Times New Roman"/>
          <w:color w:val="000000" w:themeColor="text1"/>
        </w:rPr>
        <w:t xml:space="preserve">. Une nouvelle concession vient d’être faite à la commune de Roquebrune Cap Martin </w:t>
      </w:r>
      <w:r w:rsidR="00EC2597" w:rsidRPr="0041286F">
        <w:rPr>
          <w:rFonts w:ascii="Times New Roman" w:hAnsi="Times New Roman" w:cs="Times New Roman"/>
          <w:color w:val="000000" w:themeColor="text1"/>
        </w:rPr>
        <w:t xml:space="preserve">pour la plage naturelle de Saint-Roman </w:t>
      </w:r>
    </w:p>
    <w:p w:rsidR="004D7CD9" w:rsidRPr="0041286F" w:rsidRDefault="004D7CD9" w:rsidP="00D405ED">
      <w:pPr>
        <w:widowControl w:val="0"/>
        <w:autoSpaceDE w:val="0"/>
        <w:autoSpaceDN w:val="0"/>
        <w:adjustRightInd w:val="0"/>
        <w:ind w:firstLine="708"/>
        <w:jc w:val="both"/>
        <w:rPr>
          <w:rFonts w:ascii="Times New Roman" w:hAnsi="Times New Roman" w:cs="Times New Roman"/>
          <w:color w:val="000000" w:themeColor="text1"/>
        </w:rPr>
      </w:pPr>
    </w:p>
    <w:p w:rsidR="0045610B" w:rsidRPr="0045610B" w:rsidRDefault="004D7CD9" w:rsidP="0045610B">
      <w:pPr>
        <w:widowControl w:val="0"/>
        <w:autoSpaceDE w:val="0"/>
        <w:autoSpaceDN w:val="0"/>
        <w:adjustRightInd w:val="0"/>
        <w:jc w:val="both"/>
        <w:rPr>
          <w:rFonts w:ascii="Times New Roman" w:hAnsi="Times New Roman" w:cs="Times New Roman"/>
          <w:color w:val="FF0000"/>
        </w:rPr>
      </w:pPr>
      <w:r w:rsidRPr="0041286F">
        <w:rPr>
          <w:rFonts w:ascii="Times New Roman" w:hAnsi="Times New Roman" w:cs="Times New Roman"/>
          <w:color w:val="000000" w:themeColor="text1"/>
        </w:rPr>
        <w:t xml:space="preserve">La loi reconnait deux types de plages, les plages naturelles dont 80 % de la surface doit être libre de toute emprise et les plages artificielles (plages ayant été </w:t>
      </w:r>
      <w:r w:rsidR="00276A13" w:rsidRPr="0041286F">
        <w:rPr>
          <w:rFonts w:ascii="Times New Roman" w:hAnsi="Times New Roman" w:cs="Times New Roman"/>
          <w:color w:val="000000" w:themeColor="text1"/>
        </w:rPr>
        <w:t>créées</w:t>
      </w:r>
      <w:r w:rsidRPr="0041286F">
        <w:rPr>
          <w:rFonts w:ascii="Times New Roman" w:hAnsi="Times New Roman" w:cs="Times New Roman"/>
          <w:color w:val="000000" w:themeColor="text1"/>
        </w:rPr>
        <w:t xml:space="preserve"> par l’homme) dont 50 % de la surface doit être libre. On retrouve ces </w:t>
      </w:r>
      <w:r w:rsidR="009467DD" w:rsidRPr="0041286F">
        <w:rPr>
          <w:rFonts w:ascii="Times New Roman" w:hAnsi="Times New Roman" w:cs="Times New Roman"/>
          <w:color w:val="000000" w:themeColor="text1"/>
        </w:rPr>
        <w:t xml:space="preserve">dispositions </w:t>
      </w:r>
      <w:r w:rsidRPr="0041286F">
        <w:rPr>
          <w:rFonts w:ascii="Times New Roman" w:hAnsi="Times New Roman" w:cs="Times New Roman"/>
          <w:color w:val="000000" w:themeColor="text1"/>
        </w:rPr>
        <w:t>dans</w:t>
      </w:r>
      <w:r w:rsidR="009467DD" w:rsidRPr="0041286F">
        <w:rPr>
          <w:rFonts w:ascii="Times New Roman" w:hAnsi="Times New Roman" w:cs="Times New Roman"/>
          <w:color w:val="000000" w:themeColor="text1"/>
        </w:rPr>
        <w:t xml:space="preserve"> l’article R2124-16 du code général de la propriété des personnes publiques. </w:t>
      </w:r>
      <w:r w:rsidR="00814514" w:rsidRPr="0041286F">
        <w:rPr>
          <w:rFonts w:ascii="Times New Roman" w:hAnsi="Times New Roman" w:cs="Times New Roman"/>
          <w:color w:val="000000" w:themeColor="text1"/>
        </w:rPr>
        <w:t xml:space="preserve">Il existe </w:t>
      </w:r>
      <w:r w:rsidR="00814514" w:rsidRPr="00521DB4">
        <w:rPr>
          <w:rFonts w:ascii="Times New Roman" w:hAnsi="Times New Roman" w:cs="Times New Roman"/>
          <w:color w:val="000000" w:themeColor="text1"/>
        </w:rPr>
        <w:t xml:space="preserve">sur Roquebrune-Cap-Martin et Menton quatre </w:t>
      </w:r>
      <w:r w:rsidR="00C33C85" w:rsidRPr="00521DB4">
        <w:rPr>
          <w:rFonts w:ascii="Times New Roman" w:hAnsi="Times New Roman" w:cs="Times New Roman"/>
          <w:color w:val="000000" w:themeColor="text1"/>
        </w:rPr>
        <w:t>plages naturelles</w:t>
      </w:r>
      <w:r w:rsidR="009D0350" w:rsidRPr="00521DB4">
        <w:rPr>
          <w:rFonts w:ascii="Times New Roman" w:hAnsi="Times New Roman" w:cs="Times New Roman"/>
          <w:color w:val="000000" w:themeColor="text1"/>
        </w:rPr>
        <w:t xml:space="preserve"> dont la plage de Saint Roman</w:t>
      </w:r>
      <w:r w:rsidR="009E249C" w:rsidRPr="00521DB4">
        <w:rPr>
          <w:rFonts w:ascii="Times New Roman" w:hAnsi="Times New Roman" w:cs="Times New Roman"/>
          <w:color w:val="000000" w:themeColor="text1"/>
        </w:rPr>
        <w:t>.</w:t>
      </w:r>
      <w:r w:rsidR="00C61F67" w:rsidRPr="00521DB4">
        <w:rPr>
          <w:rFonts w:ascii="Times New Roman" w:hAnsi="Times New Roman" w:cs="Times New Roman"/>
          <w:color w:val="000000" w:themeColor="text1"/>
        </w:rPr>
        <w:t xml:space="preserve"> </w:t>
      </w:r>
      <w:r w:rsidR="0045610B" w:rsidRPr="00521DB4">
        <w:rPr>
          <w:rFonts w:ascii="Times New Roman" w:hAnsi="Times New Roman" w:cs="Times New Roman"/>
          <w:color w:val="000000" w:themeColor="text1"/>
        </w:rPr>
        <w:t>Il existe également un principe de libre accès et de gratuité aux plages. Ce principe découle d’un arrêt du Conseil d’Etat de 1858 et a été consacrée par le législateur avec la loi littoral. Comme en dispose l’article L321-9 du code de l’environnement, « l’accès des piétons aux plages est libre sauf si des motifs justifiés par des raisons de sécurité, de défense nationale ou de protection de l’environnement nécessitent des dispositions particulières.</w:t>
      </w:r>
      <w:r w:rsidR="00A80296" w:rsidRPr="00521DB4">
        <w:rPr>
          <w:rFonts w:ascii="Times New Roman" w:hAnsi="Times New Roman" w:cs="Times New Roman"/>
          <w:color w:val="000000" w:themeColor="text1"/>
        </w:rPr>
        <w:t xml:space="preserve"> L’usage libre et gratuit par le public constitue la destinat</w:t>
      </w:r>
      <w:r w:rsidR="003C614C" w:rsidRPr="00521DB4">
        <w:rPr>
          <w:rFonts w:ascii="Times New Roman" w:hAnsi="Times New Roman" w:cs="Times New Roman"/>
          <w:color w:val="000000" w:themeColor="text1"/>
        </w:rPr>
        <w:t>ion fondamentale des plages (…). </w:t>
      </w:r>
      <w:r w:rsidR="0045610B" w:rsidRPr="00521DB4">
        <w:rPr>
          <w:rFonts w:ascii="Times New Roman" w:hAnsi="Times New Roman" w:cs="Times New Roman"/>
          <w:color w:val="000000" w:themeColor="text1"/>
        </w:rPr>
        <w:t>Les concessions de plage</w:t>
      </w:r>
      <w:r w:rsidR="003C614C" w:rsidRPr="00521DB4">
        <w:rPr>
          <w:rFonts w:ascii="Times New Roman" w:hAnsi="Times New Roman" w:cs="Times New Roman"/>
          <w:color w:val="000000" w:themeColor="text1"/>
        </w:rPr>
        <w:t xml:space="preserve"> sont</w:t>
      </w:r>
      <w:r w:rsidR="0045610B" w:rsidRPr="00521DB4">
        <w:rPr>
          <w:rFonts w:ascii="Times New Roman" w:hAnsi="Times New Roman" w:cs="Times New Roman"/>
          <w:color w:val="000000" w:themeColor="text1"/>
        </w:rPr>
        <w:t xml:space="preserve"> accordées </w:t>
      </w:r>
      <w:r w:rsidR="003C614C" w:rsidRPr="00521DB4">
        <w:rPr>
          <w:rFonts w:ascii="Times New Roman" w:hAnsi="Times New Roman" w:cs="Times New Roman"/>
          <w:color w:val="000000" w:themeColor="text1"/>
        </w:rPr>
        <w:t>dans les conditions fixées à l’article L2124-4 du code général de la propriété des personnes publiques. Elles préservent la libre circulation sur la plage et le libre usage par le public d’un espace d’une largeur significative tout le long de la mer. »</w:t>
      </w:r>
      <w:r w:rsidR="0045610B" w:rsidRPr="00521DB4">
        <w:rPr>
          <w:rFonts w:ascii="Times New Roman" w:hAnsi="Times New Roman" w:cs="Times New Roman"/>
          <w:color w:val="000000" w:themeColor="text1"/>
        </w:rPr>
        <w:t xml:space="preserve"> Tout contrat</w:t>
      </w:r>
      <w:r w:rsidR="003C614C" w:rsidRPr="00521DB4">
        <w:rPr>
          <w:rFonts w:ascii="Times New Roman" w:hAnsi="Times New Roman" w:cs="Times New Roman"/>
          <w:color w:val="000000" w:themeColor="text1"/>
        </w:rPr>
        <w:t xml:space="preserve"> de concession doit déterminer la largeur le long de la mer </w:t>
      </w:r>
      <w:r w:rsidR="0045610B" w:rsidRPr="00521DB4">
        <w:rPr>
          <w:rFonts w:ascii="Times New Roman" w:hAnsi="Times New Roman" w:cs="Times New Roman"/>
          <w:color w:val="000000" w:themeColor="text1"/>
        </w:rPr>
        <w:t xml:space="preserve">en tenant compte des caractéristiques des lieux. </w:t>
      </w:r>
    </w:p>
    <w:p w:rsidR="00C33C85" w:rsidRPr="0041286F" w:rsidRDefault="00C33C85" w:rsidP="003C614C">
      <w:pPr>
        <w:widowControl w:val="0"/>
        <w:autoSpaceDE w:val="0"/>
        <w:autoSpaceDN w:val="0"/>
        <w:adjustRightInd w:val="0"/>
        <w:jc w:val="both"/>
        <w:rPr>
          <w:rFonts w:ascii="Times New Roman" w:hAnsi="Times New Roman" w:cs="Times New Roman"/>
          <w:color w:val="000000" w:themeColor="text1"/>
        </w:rPr>
      </w:pPr>
    </w:p>
    <w:p w:rsidR="007109E5" w:rsidRPr="0041286F" w:rsidRDefault="007109E5" w:rsidP="007109E5">
      <w:pPr>
        <w:widowControl w:val="0"/>
        <w:autoSpaceDE w:val="0"/>
        <w:autoSpaceDN w:val="0"/>
        <w:adjustRightInd w:val="0"/>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Aujourd’hui, on constate que les travaux de protection et de rechargement sont largement répandus sur </w:t>
      </w:r>
      <w:r w:rsidR="00587C2F">
        <w:rPr>
          <w:rFonts w:ascii="Times New Roman" w:hAnsi="Times New Roman" w:cs="Times New Roman"/>
          <w:color w:val="000000" w:themeColor="text1"/>
        </w:rPr>
        <w:t>d</w:t>
      </w:r>
      <w:r w:rsidRPr="0041286F">
        <w:rPr>
          <w:rFonts w:ascii="Times New Roman" w:hAnsi="Times New Roman" w:cs="Times New Roman"/>
          <w:color w:val="000000" w:themeColor="text1"/>
        </w:rPr>
        <w:t>es p</w:t>
      </w:r>
      <w:r w:rsidR="00C61F67" w:rsidRPr="0041286F">
        <w:rPr>
          <w:rFonts w:ascii="Times New Roman" w:hAnsi="Times New Roman" w:cs="Times New Roman"/>
          <w:color w:val="000000" w:themeColor="text1"/>
        </w:rPr>
        <w:t>lages naturelles, de sorte que certaines</w:t>
      </w:r>
      <w:r w:rsidRPr="0041286F">
        <w:rPr>
          <w:rFonts w:ascii="Times New Roman" w:hAnsi="Times New Roman" w:cs="Times New Roman"/>
          <w:color w:val="000000" w:themeColor="text1"/>
        </w:rPr>
        <w:t xml:space="preserve"> plages à valeur touristique sont plus ou moins « artificialisées ». En conséquence, la distinction entre plage naturelle et plage artificielle, qui avait trouvé sa justification à l’époque de grand travaux d’aménagement, a perdu toute pertinence aujourd’hui. La preuve en est, que certaines communes essaient de faire requalifier certaines de leurs plages naturelles en plages artificielles afin de bénéficier des dispositions plus souples en ce qui les concernent. </w:t>
      </w:r>
      <w:r w:rsidR="00A36D1E">
        <w:rPr>
          <w:rFonts w:ascii="Times New Roman" w:hAnsi="Times New Roman" w:cs="Times New Roman"/>
          <w:color w:val="000000" w:themeColor="text1"/>
        </w:rPr>
        <w:t>Comme cela a pu être le cas pour</w:t>
      </w:r>
      <w:r w:rsidRPr="0041286F">
        <w:rPr>
          <w:rFonts w:ascii="Times New Roman" w:hAnsi="Times New Roman" w:cs="Times New Roman"/>
          <w:color w:val="000000" w:themeColor="text1"/>
        </w:rPr>
        <w:t xml:space="preserve"> la commune de Roquebrune-Cap-Martin avec la plage de Saint Roman. Il a donc été décidé, de supprimer progressivement la distinction entre plage naturelle et plage artificielle, pour refuser les demandes de requalification, qui ouvriraient la voie à des demandes généralisées</w:t>
      </w:r>
      <w:r w:rsidRPr="0041286F">
        <w:rPr>
          <w:rStyle w:val="Appelnotedebasdep"/>
          <w:rFonts w:ascii="Times New Roman" w:hAnsi="Times New Roman" w:cs="Times New Roman"/>
          <w:color w:val="000000" w:themeColor="text1"/>
        </w:rPr>
        <w:footnoteReference w:id="1"/>
      </w:r>
      <w:r w:rsidRPr="0041286F">
        <w:rPr>
          <w:rFonts w:ascii="Times New Roman" w:hAnsi="Times New Roman" w:cs="Times New Roman"/>
          <w:color w:val="000000" w:themeColor="text1"/>
        </w:rPr>
        <w:t>.</w:t>
      </w:r>
      <w:r w:rsidR="003A0EA4" w:rsidRPr="0041286F">
        <w:rPr>
          <w:rFonts w:ascii="Times New Roman" w:hAnsi="Times New Roman" w:cs="Times New Roman"/>
          <w:color w:val="000000" w:themeColor="text1"/>
        </w:rPr>
        <w:t xml:space="preserve"> La disparition de cette distinction a pour but de protéger les plages naturelles.</w:t>
      </w:r>
      <w:r w:rsidR="002F44D5" w:rsidRPr="0041286F">
        <w:rPr>
          <w:rFonts w:ascii="Times New Roman" w:hAnsi="Times New Roman" w:cs="Times New Roman"/>
          <w:color w:val="000000" w:themeColor="text1"/>
        </w:rPr>
        <w:t xml:space="preserve"> A terme la disparition de la</w:t>
      </w:r>
      <w:r w:rsidR="00B20DF8" w:rsidRPr="0041286F">
        <w:rPr>
          <w:rFonts w:ascii="Times New Roman" w:hAnsi="Times New Roman" w:cs="Times New Roman"/>
          <w:color w:val="000000" w:themeColor="text1"/>
        </w:rPr>
        <w:t xml:space="preserve"> notion de plage artificielle</w:t>
      </w:r>
      <w:r w:rsidR="006626B1" w:rsidRPr="0041286F">
        <w:rPr>
          <w:rFonts w:ascii="Times New Roman" w:hAnsi="Times New Roman" w:cs="Times New Roman"/>
          <w:color w:val="000000" w:themeColor="text1"/>
        </w:rPr>
        <w:t xml:space="preserve"> devrait intervenir </w:t>
      </w:r>
      <w:r w:rsidR="00B20DF8" w:rsidRPr="0041286F">
        <w:rPr>
          <w:rFonts w:ascii="Times New Roman" w:hAnsi="Times New Roman" w:cs="Times New Roman"/>
          <w:color w:val="000000" w:themeColor="text1"/>
        </w:rPr>
        <w:t>à la fin des concessions de plage. En effet, les amortissements qui étaient justifiés avant (pour les travaux de création) ne le sont plus de nos jours, les exploita</w:t>
      </w:r>
      <w:r w:rsidR="00241FEC">
        <w:rPr>
          <w:rFonts w:ascii="Times New Roman" w:hAnsi="Times New Roman" w:cs="Times New Roman"/>
          <w:color w:val="000000" w:themeColor="text1"/>
        </w:rPr>
        <w:t>nts n’ont donc plus besoin du</w:t>
      </w:r>
      <w:r w:rsidR="00B20DF8" w:rsidRPr="0041286F">
        <w:rPr>
          <w:rFonts w:ascii="Times New Roman" w:hAnsi="Times New Roman" w:cs="Times New Roman"/>
          <w:color w:val="000000" w:themeColor="text1"/>
        </w:rPr>
        <w:t xml:space="preserve"> régime dérogatoire</w:t>
      </w:r>
      <w:r w:rsidR="00241FEC">
        <w:rPr>
          <w:rFonts w:ascii="Times New Roman" w:hAnsi="Times New Roman" w:cs="Times New Roman"/>
          <w:color w:val="000000" w:themeColor="text1"/>
        </w:rPr>
        <w:t xml:space="preserve"> mis en place pour les plages artificielles</w:t>
      </w:r>
      <w:r w:rsidR="00B20DF8" w:rsidRPr="0041286F">
        <w:rPr>
          <w:rFonts w:ascii="Times New Roman" w:hAnsi="Times New Roman" w:cs="Times New Roman"/>
          <w:color w:val="000000" w:themeColor="text1"/>
        </w:rPr>
        <w:t>.</w:t>
      </w:r>
      <w:r w:rsidR="00241FEC">
        <w:rPr>
          <w:rFonts w:ascii="Times New Roman" w:hAnsi="Times New Roman" w:cs="Times New Roman"/>
          <w:color w:val="000000" w:themeColor="text1"/>
        </w:rPr>
        <w:t xml:space="preserve"> </w:t>
      </w:r>
      <w:r w:rsidR="00B20DF8" w:rsidRPr="0041286F">
        <w:rPr>
          <w:rFonts w:ascii="Times New Roman" w:hAnsi="Times New Roman" w:cs="Times New Roman"/>
          <w:color w:val="000000" w:themeColor="text1"/>
        </w:rPr>
        <w:t xml:space="preserve">  </w:t>
      </w:r>
      <w:r w:rsidR="003A0EA4" w:rsidRPr="0041286F">
        <w:rPr>
          <w:rFonts w:ascii="Times New Roman" w:hAnsi="Times New Roman" w:cs="Times New Roman"/>
          <w:color w:val="000000" w:themeColor="text1"/>
        </w:rPr>
        <w:t xml:space="preserve"> </w:t>
      </w:r>
      <w:r w:rsidRPr="0041286F">
        <w:rPr>
          <w:rFonts w:ascii="Times New Roman" w:hAnsi="Times New Roman" w:cs="Times New Roman"/>
          <w:color w:val="000000" w:themeColor="text1"/>
        </w:rPr>
        <w:t xml:space="preserve">   </w:t>
      </w:r>
    </w:p>
    <w:p w:rsidR="00B626F3" w:rsidRPr="0041286F" w:rsidRDefault="00B626F3" w:rsidP="00460669">
      <w:pPr>
        <w:ind w:firstLine="708"/>
        <w:jc w:val="both"/>
        <w:rPr>
          <w:rFonts w:ascii="Times New Roman" w:hAnsi="Times New Roman" w:cs="Times New Roman"/>
          <w:color w:val="000000" w:themeColor="text1"/>
        </w:rPr>
      </w:pPr>
    </w:p>
    <w:p w:rsidR="00CF418D" w:rsidRPr="00BB17AF" w:rsidRDefault="00DC4F1D" w:rsidP="002B3027">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Une </w:t>
      </w:r>
      <w:r w:rsidRPr="0041286F">
        <w:rPr>
          <w:rFonts w:ascii="Times New Roman" w:hAnsi="Times New Roman" w:cs="Times New Roman"/>
          <w:b/>
          <w:color w:val="000000" w:themeColor="text1"/>
        </w:rPr>
        <w:t>enquête publique</w:t>
      </w:r>
      <w:r w:rsidR="004D10A6" w:rsidRPr="0041286F">
        <w:rPr>
          <w:rFonts w:ascii="Times New Roman" w:hAnsi="Times New Roman" w:cs="Times New Roman"/>
          <w:b/>
          <w:color w:val="000000" w:themeColor="text1"/>
        </w:rPr>
        <w:t xml:space="preserve"> du 29 juin a</w:t>
      </w:r>
      <w:r w:rsidR="003A0EA4" w:rsidRPr="0041286F">
        <w:rPr>
          <w:rFonts w:ascii="Times New Roman" w:hAnsi="Times New Roman" w:cs="Times New Roman"/>
          <w:b/>
          <w:color w:val="000000" w:themeColor="text1"/>
        </w:rPr>
        <w:t>u 29 juillet 2015</w:t>
      </w:r>
      <w:r w:rsidRPr="0041286F">
        <w:rPr>
          <w:rFonts w:ascii="Times New Roman" w:hAnsi="Times New Roman" w:cs="Times New Roman"/>
          <w:color w:val="000000" w:themeColor="text1"/>
        </w:rPr>
        <w:t xml:space="preserve"> a </w:t>
      </w:r>
      <w:r w:rsidR="004D10A6" w:rsidRPr="0041286F">
        <w:rPr>
          <w:rFonts w:ascii="Times New Roman" w:hAnsi="Times New Roman" w:cs="Times New Roman"/>
          <w:color w:val="000000" w:themeColor="text1"/>
        </w:rPr>
        <w:t xml:space="preserve">eu </w:t>
      </w:r>
      <w:r w:rsidRPr="0041286F">
        <w:rPr>
          <w:rFonts w:ascii="Times New Roman" w:hAnsi="Times New Roman" w:cs="Times New Roman"/>
          <w:color w:val="000000" w:themeColor="text1"/>
        </w:rPr>
        <w:t>lieu en mairie, concernant la concession de la plage naturelle de Saint Roman</w:t>
      </w:r>
      <w:r w:rsidR="00B00F73" w:rsidRPr="0041286F">
        <w:rPr>
          <w:rFonts w:ascii="Times New Roman" w:hAnsi="Times New Roman" w:cs="Times New Roman"/>
          <w:color w:val="000000" w:themeColor="text1"/>
        </w:rPr>
        <w:t xml:space="preserve"> au profit de la commune de Roquebrune-</w:t>
      </w:r>
      <w:r w:rsidR="00B00F73" w:rsidRPr="0041286F">
        <w:rPr>
          <w:rFonts w:ascii="Times New Roman" w:hAnsi="Times New Roman" w:cs="Times New Roman"/>
          <w:color w:val="000000" w:themeColor="text1"/>
        </w:rPr>
        <w:lastRenderedPageBreak/>
        <w:t>Cap-Martin</w:t>
      </w:r>
      <w:r w:rsidR="007B452B" w:rsidRPr="0041286F">
        <w:rPr>
          <w:rFonts w:ascii="Times New Roman" w:hAnsi="Times New Roman" w:cs="Times New Roman"/>
          <w:color w:val="000000" w:themeColor="text1"/>
        </w:rPr>
        <w:t>.</w:t>
      </w:r>
      <w:r w:rsidR="00351899" w:rsidRPr="0041286F">
        <w:rPr>
          <w:rFonts w:ascii="Times New Roman" w:hAnsi="Times New Roman" w:cs="Times New Roman"/>
          <w:color w:val="000000" w:themeColor="text1"/>
        </w:rPr>
        <w:t xml:space="preserve"> </w:t>
      </w:r>
      <w:r w:rsidR="00BA1304" w:rsidRPr="0041286F">
        <w:rPr>
          <w:rFonts w:ascii="Times New Roman" w:hAnsi="Times New Roman" w:cs="Times New Roman"/>
          <w:color w:val="000000" w:themeColor="text1"/>
        </w:rPr>
        <w:t xml:space="preserve">Ce qui a ensuite été confirmé par un arrêté préfectoral. </w:t>
      </w:r>
      <w:r w:rsidR="00351899" w:rsidRPr="0041286F">
        <w:rPr>
          <w:rFonts w:ascii="Times New Roman" w:hAnsi="Times New Roman" w:cs="Times New Roman"/>
          <w:color w:val="000000" w:themeColor="text1"/>
        </w:rPr>
        <w:t>Lors de cette enquête p</w:t>
      </w:r>
      <w:r w:rsidR="00B63716" w:rsidRPr="0041286F">
        <w:rPr>
          <w:rFonts w:ascii="Times New Roman" w:hAnsi="Times New Roman" w:cs="Times New Roman"/>
          <w:color w:val="000000" w:themeColor="text1"/>
        </w:rPr>
        <w:t xml:space="preserve">ublique </w:t>
      </w:r>
      <w:r w:rsidR="00BA1304" w:rsidRPr="0041286F">
        <w:rPr>
          <w:rFonts w:ascii="Times New Roman" w:hAnsi="Times New Roman" w:cs="Times New Roman"/>
          <w:color w:val="000000" w:themeColor="text1"/>
        </w:rPr>
        <w:t>nous avons a</w:t>
      </w:r>
      <w:r w:rsidR="00BA435C" w:rsidRPr="0041286F">
        <w:rPr>
          <w:rFonts w:ascii="Times New Roman" w:hAnsi="Times New Roman" w:cs="Times New Roman"/>
          <w:color w:val="000000" w:themeColor="text1"/>
        </w:rPr>
        <w:t>p</w:t>
      </w:r>
      <w:r w:rsidR="00BA1304" w:rsidRPr="0041286F">
        <w:rPr>
          <w:rFonts w:ascii="Times New Roman" w:hAnsi="Times New Roman" w:cs="Times New Roman"/>
          <w:color w:val="000000" w:themeColor="text1"/>
        </w:rPr>
        <w:t>pris que d</w:t>
      </w:r>
      <w:r w:rsidR="00BA435C" w:rsidRPr="0041286F">
        <w:rPr>
          <w:rFonts w:ascii="Times New Roman" w:hAnsi="Times New Roman" w:cs="Times New Roman"/>
          <w:color w:val="000000" w:themeColor="text1"/>
        </w:rPr>
        <w:t>’</w:t>
      </w:r>
      <w:r w:rsidR="00BA1304" w:rsidRPr="0041286F">
        <w:rPr>
          <w:rFonts w:ascii="Times New Roman" w:hAnsi="Times New Roman" w:cs="Times New Roman"/>
          <w:color w:val="000000" w:themeColor="text1"/>
        </w:rPr>
        <w:t>important</w:t>
      </w:r>
      <w:r w:rsidR="00BA435C" w:rsidRPr="0041286F">
        <w:rPr>
          <w:rFonts w:ascii="Times New Roman" w:hAnsi="Times New Roman" w:cs="Times New Roman"/>
          <w:color w:val="000000" w:themeColor="text1"/>
        </w:rPr>
        <w:t>s</w:t>
      </w:r>
      <w:r w:rsidR="00BA1304" w:rsidRPr="0041286F">
        <w:rPr>
          <w:rFonts w:ascii="Times New Roman" w:hAnsi="Times New Roman" w:cs="Times New Roman"/>
          <w:color w:val="000000" w:themeColor="text1"/>
        </w:rPr>
        <w:t xml:space="preserve"> travaux sont prévus</w:t>
      </w:r>
      <w:r w:rsidR="00BA435C" w:rsidRPr="0041286F">
        <w:rPr>
          <w:rFonts w:ascii="Times New Roman" w:hAnsi="Times New Roman" w:cs="Times New Roman"/>
          <w:color w:val="000000" w:themeColor="text1"/>
        </w:rPr>
        <w:t xml:space="preserve"> et qu’ils modifieront</w:t>
      </w:r>
      <w:r w:rsidR="00BA1304" w:rsidRPr="0041286F">
        <w:rPr>
          <w:rFonts w:ascii="Times New Roman" w:hAnsi="Times New Roman" w:cs="Times New Roman"/>
          <w:color w:val="000000" w:themeColor="text1"/>
        </w:rPr>
        <w:t xml:space="preserve"> profondément cette plage et détruiron</w:t>
      </w:r>
      <w:r w:rsidR="00BA435C" w:rsidRPr="0041286F">
        <w:rPr>
          <w:rFonts w:ascii="Times New Roman" w:hAnsi="Times New Roman" w:cs="Times New Roman"/>
          <w:color w:val="000000" w:themeColor="text1"/>
        </w:rPr>
        <w:t>t</w:t>
      </w:r>
      <w:r w:rsidR="00BA1304" w:rsidRPr="0041286F">
        <w:rPr>
          <w:rFonts w:ascii="Times New Roman" w:hAnsi="Times New Roman" w:cs="Times New Roman"/>
          <w:color w:val="000000" w:themeColor="text1"/>
        </w:rPr>
        <w:t xml:space="preserve"> sans doute les herbiers de </w:t>
      </w:r>
      <w:r w:rsidR="00BA435C" w:rsidRPr="0041286F">
        <w:rPr>
          <w:rFonts w:ascii="Times New Roman" w:hAnsi="Times New Roman" w:cs="Times New Roman"/>
          <w:color w:val="000000" w:themeColor="text1"/>
        </w:rPr>
        <w:t>posidonies</w:t>
      </w:r>
      <w:r w:rsidR="00BA1304" w:rsidRPr="0041286F">
        <w:rPr>
          <w:rFonts w:ascii="Times New Roman" w:hAnsi="Times New Roman" w:cs="Times New Roman"/>
          <w:color w:val="000000" w:themeColor="text1"/>
        </w:rPr>
        <w:t xml:space="preserve"> </w:t>
      </w:r>
      <w:bookmarkStart w:id="0" w:name="_GoBack"/>
      <w:r w:rsidR="00BA1304" w:rsidRPr="00BB17AF">
        <w:rPr>
          <w:rFonts w:ascii="Times New Roman" w:hAnsi="Times New Roman" w:cs="Times New Roman"/>
          <w:color w:val="000000" w:themeColor="text1"/>
        </w:rPr>
        <w:t>présent</w:t>
      </w:r>
      <w:r w:rsidR="00521DB4" w:rsidRPr="00BB17AF">
        <w:rPr>
          <w:rFonts w:ascii="Times New Roman" w:hAnsi="Times New Roman" w:cs="Times New Roman"/>
          <w:color w:val="000000" w:themeColor="text1"/>
        </w:rPr>
        <w:t>s</w:t>
      </w:r>
      <w:r w:rsidR="00BA1304" w:rsidRPr="00BB17AF">
        <w:rPr>
          <w:rFonts w:ascii="Times New Roman" w:hAnsi="Times New Roman" w:cs="Times New Roman"/>
          <w:color w:val="000000" w:themeColor="text1"/>
        </w:rPr>
        <w:t>.</w:t>
      </w:r>
      <w:r w:rsidR="00521DB4" w:rsidRPr="00BB17AF">
        <w:rPr>
          <w:rFonts w:ascii="Times New Roman" w:hAnsi="Times New Roman" w:cs="Times New Roman"/>
          <w:color w:val="000000" w:themeColor="text1"/>
        </w:rPr>
        <w:t xml:space="preserve"> L’ASPONA a fourni à Madame la Commissaire enquêteur la référence d’étude montrant la présence de ces herbiers dans cette zone.</w:t>
      </w:r>
      <w:r w:rsidR="00FA4431" w:rsidRPr="00BB17AF">
        <w:rPr>
          <w:rFonts w:ascii="Times New Roman" w:hAnsi="Times New Roman" w:cs="Times New Roman"/>
          <w:color w:val="000000" w:themeColor="text1"/>
        </w:rPr>
        <w:t xml:space="preserve"> </w:t>
      </w:r>
      <w:r w:rsidR="00CF418D" w:rsidRPr="00BB17AF">
        <w:rPr>
          <w:rFonts w:ascii="Times New Roman" w:hAnsi="Times New Roman" w:cs="Times New Roman"/>
          <w:color w:val="000000" w:themeColor="text1"/>
        </w:rPr>
        <w:t xml:space="preserve">Le commissaire enquêteur à soumis plusieurs questions à la DDTM-DLM, dont deux en rapport avec les herbiers de posidonies. Il s’emblerait, dans un premier temps, que la digue sous-marine serait prévue dans une zone exempte de posidonies. Et dans un deuxième temps, que seule une étude d’impact et une enquête réalisée au titre de la loi sur l’eau permettrait de connaître l’impact que pourrait ou non avoir cette digue sur les posidonies. </w:t>
      </w:r>
      <w:r w:rsidR="00722C01" w:rsidRPr="00BB17AF">
        <w:rPr>
          <w:rFonts w:ascii="Times New Roman" w:hAnsi="Times New Roman" w:cs="Times New Roman"/>
          <w:i/>
          <w:color w:val="000000" w:themeColor="text1"/>
        </w:rPr>
        <w:t>Les travaux envisagés, rendus obligatoires, devront</w:t>
      </w:r>
      <w:r w:rsidR="007042CE" w:rsidRPr="00BB17AF">
        <w:rPr>
          <w:rFonts w:ascii="Times New Roman" w:hAnsi="Times New Roman" w:cs="Times New Roman"/>
          <w:i/>
          <w:color w:val="000000" w:themeColor="text1"/>
        </w:rPr>
        <w:t>,</w:t>
      </w:r>
      <w:r w:rsidR="00722C01" w:rsidRPr="00BB17AF">
        <w:rPr>
          <w:rFonts w:ascii="Times New Roman" w:hAnsi="Times New Roman" w:cs="Times New Roman"/>
          <w:i/>
          <w:color w:val="000000" w:themeColor="text1"/>
        </w:rPr>
        <w:t xml:space="preserve"> </w:t>
      </w:r>
      <w:r w:rsidR="007042CE" w:rsidRPr="00BB17AF">
        <w:rPr>
          <w:rFonts w:ascii="Times New Roman" w:hAnsi="Times New Roman" w:cs="Times New Roman"/>
          <w:i/>
          <w:color w:val="000000" w:themeColor="text1"/>
        </w:rPr>
        <w:t xml:space="preserve">de toute façon, </w:t>
      </w:r>
      <w:r w:rsidR="00722C01" w:rsidRPr="00BB17AF">
        <w:rPr>
          <w:rFonts w:ascii="Times New Roman" w:hAnsi="Times New Roman" w:cs="Times New Roman"/>
          <w:i/>
          <w:color w:val="000000" w:themeColor="text1"/>
        </w:rPr>
        <w:t>faire l’objet d’une seconde enquê</w:t>
      </w:r>
      <w:r w:rsidR="007042CE" w:rsidRPr="00BB17AF">
        <w:rPr>
          <w:rFonts w:ascii="Times New Roman" w:hAnsi="Times New Roman" w:cs="Times New Roman"/>
          <w:i/>
          <w:color w:val="000000" w:themeColor="text1"/>
        </w:rPr>
        <w:t>te publique, d’études et d’autorisations. A ce jour, aucune nouvelle n’a été donnée à ce sujet.</w:t>
      </w:r>
      <w:r w:rsidR="007042CE" w:rsidRPr="00BB17AF">
        <w:rPr>
          <w:rFonts w:ascii="Times New Roman" w:hAnsi="Times New Roman" w:cs="Times New Roman"/>
          <w:color w:val="000000" w:themeColor="text1"/>
        </w:rPr>
        <w:t xml:space="preserve">  </w:t>
      </w:r>
    </w:p>
    <w:p w:rsidR="00FA4431" w:rsidRPr="00BB17AF" w:rsidRDefault="00CF418D" w:rsidP="002B3027">
      <w:pPr>
        <w:ind w:firstLine="708"/>
        <w:jc w:val="both"/>
        <w:rPr>
          <w:rFonts w:ascii="Times New Roman" w:hAnsi="Times New Roman" w:cs="Times New Roman"/>
          <w:color w:val="000000" w:themeColor="text1"/>
        </w:rPr>
      </w:pPr>
      <w:r w:rsidRPr="00BB17AF">
        <w:rPr>
          <w:rFonts w:ascii="Times New Roman" w:hAnsi="Times New Roman" w:cs="Times New Roman"/>
          <w:color w:val="000000" w:themeColor="text1"/>
        </w:rPr>
        <w:t>Au terme de cette enquête, l</w:t>
      </w:r>
      <w:r w:rsidR="00FA4431" w:rsidRPr="00BB17AF">
        <w:rPr>
          <w:rFonts w:ascii="Times New Roman" w:hAnsi="Times New Roman" w:cs="Times New Roman"/>
          <w:color w:val="000000" w:themeColor="text1"/>
        </w:rPr>
        <w:t>e commissaire enquêteur a émis un avis favorable à la concession tout en émettant des réserves</w:t>
      </w:r>
      <w:r w:rsidRPr="00BB17AF">
        <w:rPr>
          <w:rFonts w:ascii="Times New Roman" w:hAnsi="Times New Roman" w:cs="Times New Roman"/>
          <w:color w:val="000000" w:themeColor="text1"/>
        </w:rPr>
        <w:t xml:space="preserve"> </w:t>
      </w:r>
      <w:r w:rsidR="00FA4431" w:rsidRPr="00BB17AF">
        <w:rPr>
          <w:rFonts w:ascii="Times New Roman" w:hAnsi="Times New Roman" w:cs="Times New Roman"/>
          <w:color w:val="000000" w:themeColor="text1"/>
        </w:rPr>
        <w:t xml:space="preserve">: </w:t>
      </w:r>
    </w:p>
    <w:p w:rsidR="00013761" w:rsidRPr="00521DB4" w:rsidRDefault="00013761" w:rsidP="00FA4431">
      <w:pPr>
        <w:pStyle w:val="Paragraphedeliste"/>
        <w:numPr>
          <w:ilvl w:val="0"/>
          <w:numId w:val="2"/>
        </w:numPr>
        <w:jc w:val="both"/>
        <w:rPr>
          <w:rFonts w:ascii="Times New Roman" w:hAnsi="Times New Roman" w:cs="Times New Roman"/>
          <w:i/>
          <w:color w:val="000000" w:themeColor="text1"/>
        </w:rPr>
      </w:pPr>
      <w:r w:rsidRPr="00BB17AF">
        <w:rPr>
          <w:rFonts w:ascii="Times New Roman" w:hAnsi="Times New Roman" w:cs="Times New Roman"/>
          <w:color w:val="000000" w:themeColor="text1"/>
        </w:rPr>
        <w:t xml:space="preserve">Il ne doit pas y avoir de ponton, même amovible, qui </w:t>
      </w:r>
      <w:r w:rsidR="00A41884" w:rsidRPr="00BB17AF">
        <w:rPr>
          <w:rFonts w:ascii="Times New Roman" w:hAnsi="Times New Roman" w:cs="Times New Roman"/>
          <w:color w:val="000000" w:themeColor="text1"/>
        </w:rPr>
        <w:t>empêcherait</w:t>
      </w:r>
      <w:r w:rsidRPr="00BB17AF">
        <w:rPr>
          <w:rFonts w:ascii="Times New Roman" w:hAnsi="Times New Roman" w:cs="Times New Roman"/>
          <w:color w:val="000000" w:themeColor="text1"/>
        </w:rPr>
        <w:t xml:space="preserve"> </w:t>
      </w:r>
      <w:bookmarkEnd w:id="0"/>
      <w:r w:rsidRPr="00521DB4">
        <w:rPr>
          <w:rFonts w:ascii="Times New Roman" w:hAnsi="Times New Roman" w:cs="Times New Roman"/>
          <w:color w:val="000000" w:themeColor="text1"/>
        </w:rPr>
        <w:t>l’accès à l’ensemble de la partie publique de la plage. Le grillage existant devra être supprimé car il est, d’une manière détournée, une « privatisation » de la partie publique de la plage située entre le ponton et la partie de la plage exploitée par le sous-traitant</w:t>
      </w:r>
      <w:r w:rsidR="00FA4431" w:rsidRPr="00521DB4">
        <w:rPr>
          <w:rFonts w:ascii="Times New Roman" w:hAnsi="Times New Roman" w:cs="Times New Roman"/>
          <w:color w:val="000000" w:themeColor="text1"/>
        </w:rPr>
        <w:t>.</w:t>
      </w:r>
    </w:p>
    <w:p w:rsidR="00775117" w:rsidRPr="00521DB4" w:rsidRDefault="00013761" w:rsidP="00FA4431">
      <w:pPr>
        <w:pStyle w:val="Paragraphedeliste"/>
        <w:numPr>
          <w:ilvl w:val="0"/>
          <w:numId w:val="2"/>
        </w:numPr>
        <w:jc w:val="both"/>
        <w:rPr>
          <w:rFonts w:ascii="Times New Roman" w:hAnsi="Times New Roman" w:cs="Times New Roman"/>
          <w:i/>
          <w:color w:val="000000" w:themeColor="text1"/>
        </w:rPr>
      </w:pPr>
      <w:r w:rsidRPr="00521DB4">
        <w:rPr>
          <w:rFonts w:ascii="Times New Roman" w:hAnsi="Times New Roman" w:cs="Times New Roman"/>
          <w:color w:val="000000" w:themeColor="text1"/>
        </w:rPr>
        <w:t xml:space="preserve">L’accès à la plage de la Veille doit être signalé et fléché et cela dès l’entrée du Beach Hôtel. Mais il doit également être indiqué qu’il s’agit bien d’une plage publique. </w:t>
      </w:r>
      <w:r w:rsidR="00FA4431" w:rsidRPr="00521DB4">
        <w:rPr>
          <w:rFonts w:ascii="Times New Roman" w:hAnsi="Times New Roman" w:cs="Times New Roman"/>
          <w:color w:val="000000" w:themeColor="text1"/>
        </w:rPr>
        <w:t xml:space="preserve"> </w:t>
      </w:r>
      <w:r w:rsidR="00BA1304" w:rsidRPr="00521DB4">
        <w:rPr>
          <w:rFonts w:ascii="Times New Roman" w:hAnsi="Times New Roman" w:cs="Times New Roman"/>
          <w:i/>
          <w:color w:val="000000" w:themeColor="text1"/>
        </w:rPr>
        <w:t xml:space="preserve"> </w:t>
      </w:r>
    </w:p>
    <w:p w:rsidR="00BA1304" w:rsidRPr="0041286F" w:rsidRDefault="00BA1304" w:rsidP="002B3027">
      <w:pPr>
        <w:ind w:firstLine="708"/>
        <w:jc w:val="both"/>
        <w:rPr>
          <w:rFonts w:ascii="Times New Roman" w:hAnsi="Times New Roman" w:cs="Times New Roman"/>
          <w:color w:val="000000" w:themeColor="text1"/>
        </w:rPr>
      </w:pPr>
    </w:p>
    <w:p w:rsidR="000B2E26" w:rsidRPr="0041286F" w:rsidRDefault="00122C5E" w:rsidP="002B3027">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P</w:t>
      </w:r>
      <w:r w:rsidR="000B2E26" w:rsidRPr="0041286F">
        <w:rPr>
          <w:rFonts w:ascii="Times New Roman" w:hAnsi="Times New Roman" w:cs="Times New Roman"/>
          <w:color w:val="000000" w:themeColor="text1"/>
        </w:rPr>
        <w:t xml:space="preserve">ar un </w:t>
      </w:r>
      <w:r w:rsidR="000B2E26" w:rsidRPr="0041286F">
        <w:rPr>
          <w:rFonts w:ascii="Times New Roman" w:hAnsi="Times New Roman" w:cs="Times New Roman"/>
          <w:b/>
          <w:color w:val="000000" w:themeColor="text1"/>
        </w:rPr>
        <w:t>arrêté préfectoral du 21 octobre 2015</w:t>
      </w:r>
      <w:r w:rsidR="000B2E26" w:rsidRPr="0041286F">
        <w:rPr>
          <w:rFonts w:ascii="Times New Roman" w:hAnsi="Times New Roman" w:cs="Times New Roman"/>
          <w:color w:val="000000" w:themeColor="text1"/>
        </w:rPr>
        <w:t>,</w:t>
      </w:r>
      <w:r w:rsidRPr="0041286F">
        <w:rPr>
          <w:rFonts w:ascii="Times New Roman" w:hAnsi="Times New Roman" w:cs="Times New Roman"/>
          <w:color w:val="000000" w:themeColor="text1"/>
        </w:rPr>
        <w:t xml:space="preserve"> la plage naturelle de Saint Roman </w:t>
      </w:r>
      <w:r w:rsidR="009A6D0A" w:rsidRPr="0041286F">
        <w:rPr>
          <w:rFonts w:ascii="Times New Roman" w:hAnsi="Times New Roman" w:cs="Times New Roman"/>
          <w:color w:val="000000" w:themeColor="text1"/>
        </w:rPr>
        <w:t>à fait l’objet</w:t>
      </w:r>
      <w:r w:rsidR="000B2E26" w:rsidRPr="0041286F">
        <w:rPr>
          <w:rFonts w:ascii="Times New Roman" w:hAnsi="Times New Roman" w:cs="Times New Roman"/>
          <w:color w:val="000000" w:themeColor="text1"/>
        </w:rPr>
        <w:t xml:space="preserve"> d’une concession à la commune de Roquebrune-Cap-Martin, pour une durée de 12 ans</w:t>
      </w:r>
      <w:r w:rsidR="002C181F" w:rsidRPr="0041286F">
        <w:rPr>
          <w:rFonts w:ascii="Times New Roman" w:hAnsi="Times New Roman" w:cs="Times New Roman"/>
          <w:color w:val="000000" w:themeColor="text1"/>
        </w:rPr>
        <w:t xml:space="preserve"> </w:t>
      </w:r>
      <w:r w:rsidR="00C20CAA" w:rsidRPr="0041286F">
        <w:rPr>
          <w:rFonts w:ascii="Times New Roman" w:hAnsi="Times New Roman" w:cs="Times New Roman"/>
          <w:color w:val="000000" w:themeColor="text1"/>
        </w:rPr>
        <w:t>à compter du 1</w:t>
      </w:r>
      <w:r w:rsidR="00C20CAA" w:rsidRPr="0041286F">
        <w:rPr>
          <w:rFonts w:ascii="Times New Roman" w:hAnsi="Times New Roman" w:cs="Times New Roman"/>
          <w:color w:val="000000" w:themeColor="text1"/>
          <w:vertAlign w:val="superscript"/>
        </w:rPr>
        <w:t>er</w:t>
      </w:r>
      <w:r w:rsidR="00C20CAA" w:rsidRPr="0041286F">
        <w:rPr>
          <w:rFonts w:ascii="Times New Roman" w:hAnsi="Times New Roman" w:cs="Times New Roman"/>
          <w:color w:val="000000" w:themeColor="text1"/>
        </w:rPr>
        <w:t xml:space="preserve"> janvier 2016 jusqu’au 31 décembre 2027 inclus </w:t>
      </w:r>
      <w:r w:rsidR="002C181F" w:rsidRPr="0041286F">
        <w:rPr>
          <w:rFonts w:ascii="Times New Roman" w:hAnsi="Times New Roman" w:cs="Times New Roman"/>
          <w:i/>
          <w:color w:val="000000" w:themeColor="text1"/>
        </w:rPr>
        <w:t>(</w:t>
      </w:r>
      <w:r w:rsidR="00EE2478" w:rsidRPr="0041286F">
        <w:rPr>
          <w:rFonts w:ascii="Times New Roman" w:hAnsi="Times New Roman" w:cs="Times New Roman"/>
          <w:i/>
          <w:color w:val="000000" w:themeColor="text1"/>
        </w:rPr>
        <w:t>c’</w:t>
      </w:r>
      <w:r w:rsidR="00737A8F" w:rsidRPr="0041286F">
        <w:rPr>
          <w:rFonts w:ascii="Times New Roman" w:hAnsi="Times New Roman" w:cs="Times New Roman"/>
          <w:i/>
          <w:color w:val="000000" w:themeColor="text1"/>
        </w:rPr>
        <w:t>est le décret n°2006-608 du 26 mai</w:t>
      </w:r>
      <w:r w:rsidR="00EE2478" w:rsidRPr="0041286F">
        <w:rPr>
          <w:rFonts w:ascii="Times New Roman" w:hAnsi="Times New Roman" w:cs="Times New Roman"/>
          <w:i/>
          <w:color w:val="000000" w:themeColor="text1"/>
        </w:rPr>
        <w:t xml:space="preserve"> 2006, décret « plage » qui a ramené la durée de la concession à 12 ans</w:t>
      </w:r>
      <w:r w:rsidR="00071F3C" w:rsidRPr="0041286F">
        <w:rPr>
          <w:rFonts w:ascii="Times New Roman" w:hAnsi="Times New Roman" w:cs="Times New Roman"/>
          <w:i/>
          <w:color w:val="000000" w:themeColor="text1"/>
        </w:rPr>
        <w:t xml:space="preserve">. </w:t>
      </w:r>
      <w:r w:rsidR="006A257B" w:rsidRPr="0041286F">
        <w:rPr>
          <w:rFonts w:ascii="Times New Roman" w:hAnsi="Times New Roman" w:cs="Times New Roman"/>
          <w:i/>
          <w:color w:val="000000" w:themeColor="text1"/>
        </w:rPr>
        <w:t>Comme en dispose l’a</w:t>
      </w:r>
      <w:r w:rsidR="00071F3C" w:rsidRPr="0041286F">
        <w:rPr>
          <w:rFonts w:ascii="Times New Roman" w:hAnsi="Times New Roman" w:cs="Times New Roman"/>
          <w:i/>
          <w:color w:val="000000" w:themeColor="text1"/>
        </w:rPr>
        <w:t>rticle R2124-13 du code général de la propriété des personnes publiques</w:t>
      </w:r>
      <w:r w:rsidR="00EE2478" w:rsidRPr="0041286F">
        <w:rPr>
          <w:rFonts w:ascii="Times New Roman" w:hAnsi="Times New Roman" w:cs="Times New Roman"/>
          <w:i/>
          <w:color w:val="000000" w:themeColor="text1"/>
        </w:rPr>
        <w:t>)</w:t>
      </w:r>
      <w:r w:rsidR="00C20CAA" w:rsidRPr="0041286F">
        <w:rPr>
          <w:rFonts w:ascii="Times New Roman" w:hAnsi="Times New Roman" w:cs="Times New Roman"/>
          <w:i/>
          <w:color w:val="000000" w:themeColor="text1"/>
        </w:rPr>
        <w:t>.</w:t>
      </w:r>
      <w:r w:rsidR="000B2E26" w:rsidRPr="0041286F">
        <w:rPr>
          <w:rFonts w:ascii="Times New Roman" w:hAnsi="Times New Roman" w:cs="Times New Roman"/>
          <w:color w:val="000000" w:themeColor="text1"/>
        </w:rPr>
        <w:t xml:space="preserve"> </w:t>
      </w:r>
      <w:r w:rsidR="00BA1304" w:rsidRPr="0041286F">
        <w:rPr>
          <w:rFonts w:ascii="Times New Roman" w:hAnsi="Times New Roman" w:cs="Times New Roman"/>
          <w:color w:val="000000" w:themeColor="text1"/>
        </w:rPr>
        <w:t xml:space="preserve">Le cahier des charges précise les engagements </w:t>
      </w:r>
      <w:r w:rsidR="005E6BD5" w:rsidRPr="0041286F">
        <w:rPr>
          <w:rFonts w:ascii="Times New Roman" w:hAnsi="Times New Roman" w:cs="Times New Roman"/>
          <w:color w:val="000000" w:themeColor="text1"/>
        </w:rPr>
        <w:t xml:space="preserve">que </w:t>
      </w:r>
      <w:r w:rsidR="00C64FCD" w:rsidRPr="0041286F">
        <w:rPr>
          <w:rFonts w:ascii="Times New Roman" w:hAnsi="Times New Roman" w:cs="Times New Roman"/>
          <w:color w:val="000000" w:themeColor="text1"/>
        </w:rPr>
        <w:t>devra réaliser la commune</w:t>
      </w:r>
      <w:r w:rsidR="00BA1304" w:rsidRPr="0041286F">
        <w:rPr>
          <w:rFonts w:ascii="Times New Roman" w:hAnsi="Times New Roman" w:cs="Times New Roman"/>
          <w:color w:val="000000" w:themeColor="text1"/>
        </w:rPr>
        <w:t xml:space="preserve"> </w:t>
      </w:r>
      <w:r w:rsidR="00463FE6" w:rsidRPr="0041286F">
        <w:rPr>
          <w:rFonts w:ascii="Times New Roman" w:hAnsi="Times New Roman" w:cs="Times New Roman"/>
          <w:color w:val="000000" w:themeColor="text1"/>
        </w:rPr>
        <w:t xml:space="preserve">pour l’entretien, l’exploitation et </w:t>
      </w:r>
      <w:r w:rsidR="005E6BD5" w:rsidRPr="0041286F">
        <w:rPr>
          <w:rFonts w:ascii="Times New Roman" w:hAnsi="Times New Roman" w:cs="Times New Roman"/>
          <w:color w:val="000000" w:themeColor="text1"/>
        </w:rPr>
        <w:t>la mise en place d</w:t>
      </w:r>
      <w:r w:rsidR="00463FE6" w:rsidRPr="0041286F">
        <w:rPr>
          <w:rFonts w:ascii="Times New Roman" w:hAnsi="Times New Roman" w:cs="Times New Roman"/>
          <w:color w:val="000000" w:themeColor="text1"/>
        </w:rPr>
        <w:t>’équipement</w:t>
      </w:r>
      <w:r w:rsidR="005E6BD5" w:rsidRPr="0041286F">
        <w:rPr>
          <w:rFonts w:ascii="Times New Roman" w:hAnsi="Times New Roman" w:cs="Times New Roman"/>
          <w:color w:val="000000" w:themeColor="text1"/>
        </w:rPr>
        <w:t>s</w:t>
      </w:r>
      <w:r w:rsidR="00463FE6" w:rsidRPr="0041286F">
        <w:rPr>
          <w:rFonts w:ascii="Times New Roman" w:hAnsi="Times New Roman" w:cs="Times New Roman"/>
          <w:color w:val="000000" w:themeColor="text1"/>
        </w:rPr>
        <w:t>.</w:t>
      </w:r>
      <w:r w:rsidR="00BF0646" w:rsidRPr="0041286F">
        <w:rPr>
          <w:rFonts w:ascii="Times New Roman" w:hAnsi="Times New Roman" w:cs="Times New Roman"/>
          <w:color w:val="000000" w:themeColor="text1"/>
        </w:rPr>
        <w:t xml:space="preserve"> </w:t>
      </w:r>
    </w:p>
    <w:p w:rsidR="00DE02A3" w:rsidRPr="0041286F" w:rsidRDefault="00DE02A3" w:rsidP="002B3027">
      <w:pPr>
        <w:jc w:val="both"/>
        <w:rPr>
          <w:rFonts w:ascii="Times New Roman" w:hAnsi="Times New Roman" w:cs="Times New Roman"/>
          <w:color w:val="000000" w:themeColor="text1"/>
        </w:rPr>
      </w:pPr>
    </w:p>
    <w:p w:rsidR="00EB3974" w:rsidRPr="0041286F" w:rsidRDefault="002177F2" w:rsidP="002B3027">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Afin de lutter contre la forte éros</w:t>
      </w:r>
      <w:r w:rsidR="00463FE6" w:rsidRPr="0041286F">
        <w:rPr>
          <w:rFonts w:ascii="Times New Roman" w:hAnsi="Times New Roman" w:cs="Times New Roman"/>
          <w:color w:val="000000" w:themeColor="text1"/>
        </w:rPr>
        <w:t>ion de cette plage, la commune a</w:t>
      </w:r>
      <w:r w:rsidRPr="0041286F">
        <w:rPr>
          <w:rFonts w:ascii="Times New Roman" w:hAnsi="Times New Roman" w:cs="Times New Roman"/>
          <w:color w:val="000000" w:themeColor="text1"/>
        </w:rPr>
        <w:t xml:space="preserve"> l’</w:t>
      </w:r>
      <w:r w:rsidRPr="0041286F">
        <w:rPr>
          <w:rFonts w:ascii="Times New Roman" w:hAnsi="Times New Roman" w:cs="Times New Roman"/>
          <w:b/>
          <w:color w:val="000000" w:themeColor="text1"/>
          <w:u w:val="single"/>
        </w:rPr>
        <w:t>obligation</w:t>
      </w:r>
      <w:r w:rsidRPr="0041286F">
        <w:rPr>
          <w:rFonts w:ascii="Times New Roman" w:hAnsi="Times New Roman" w:cs="Times New Roman"/>
          <w:color w:val="000000" w:themeColor="text1"/>
        </w:rPr>
        <w:t>, dans les quatre ans à compter de la délivrance de la con</w:t>
      </w:r>
      <w:r w:rsidR="00BF0646" w:rsidRPr="0041286F">
        <w:rPr>
          <w:rFonts w:ascii="Times New Roman" w:hAnsi="Times New Roman" w:cs="Times New Roman"/>
          <w:color w:val="000000" w:themeColor="text1"/>
        </w:rPr>
        <w:t>cession, d’entreprendre des</w:t>
      </w:r>
      <w:r w:rsidRPr="0041286F">
        <w:rPr>
          <w:rFonts w:ascii="Times New Roman" w:hAnsi="Times New Roman" w:cs="Times New Roman"/>
          <w:color w:val="000000" w:themeColor="text1"/>
        </w:rPr>
        <w:t xml:space="preserve"> travaux. Il s’agit du recalibrage</w:t>
      </w:r>
      <w:r w:rsidR="00944324" w:rsidRPr="0041286F">
        <w:rPr>
          <w:rFonts w:ascii="Times New Roman" w:hAnsi="Times New Roman" w:cs="Times New Roman"/>
          <w:color w:val="000000" w:themeColor="text1"/>
        </w:rPr>
        <w:t xml:space="preserve"> </w:t>
      </w:r>
      <w:r w:rsidRPr="0041286F">
        <w:rPr>
          <w:rFonts w:ascii="Times New Roman" w:hAnsi="Times New Roman" w:cs="Times New Roman"/>
          <w:color w:val="000000" w:themeColor="text1"/>
        </w:rPr>
        <w:t>de la plage et de l’</w:t>
      </w:r>
      <w:r w:rsidR="00E826E0" w:rsidRPr="0041286F">
        <w:rPr>
          <w:rFonts w:ascii="Times New Roman" w:hAnsi="Times New Roman" w:cs="Times New Roman"/>
          <w:color w:val="000000" w:themeColor="text1"/>
        </w:rPr>
        <w:t>aménagement</w:t>
      </w:r>
      <w:r w:rsidRPr="0041286F">
        <w:rPr>
          <w:rFonts w:ascii="Times New Roman" w:hAnsi="Times New Roman" w:cs="Times New Roman"/>
          <w:color w:val="000000" w:themeColor="text1"/>
        </w:rPr>
        <w:t xml:space="preserve"> paysager à l’Ouest ; du rechargement de la plage en galets ; de la création d’un digue sous-marine récifale d’une emprise d’environ 5300 m2 ; de la démolition des installations en dur (hors équipement</w:t>
      </w:r>
      <w:r w:rsidR="00C84569" w:rsidRPr="0041286F">
        <w:rPr>
          <w:rFonts w:ascii="Times New Roman" w:hAnsi="Times New Roman" w:cs="Times New Roman"/>
          <w:color w:val="000000" w:themeColor="text1"/>
        </w:rPr>
        <w:t>s</w:t>
      </w:r>
      <w:r w:rsidRPr="0041286F">
        <w:rPr>
          <w:rFonts w:ascii="Times New Roman" w:hAnsi="Times New Roman" w:cs="Times New Roman"/>
          <w:color w:val="000000" w:themeColor="text1"/>
        </w:rPr>
        <w:t xml:space="preserve"> publics) ; </w:t>
      </w:r>
      <w:r w:rsidR="00E73154" w:rsidRPr="0041286F">
        <w:rPr>
          <w:rFonts w:ascii="Times New Roman" w:hAnsi="Times New Roman" w:cs="Times New Roman"/>
          <w:color w:val="000000" w:themeColor="text1"/>
        </w:rPr>
        <w:t xml:space="preserve">de </w:t>
      </w:r>
      <w:r w:rsidRPr="0041286F">
        <w:rPr>
          <w:rFonts w:ascii="Times New Roman" w:hAnsi="Times New Roman" w:cs="Times New Roman"/>
          <w:color w:val="000000" w:themeColor="text1"/>
        </w:rPr>
        <w:t xml:space="preserve">l’extension du linéaire en intégrant les extrémités de la plage concédée et </w:t>
      </w:r>
      <w:r w:rsidR="00E73154" w:rsidRPr="0041286F">
        <w:rPr>
          <w:rFonts w:ascii="Times New Roman" w:hAnsi="Times New Roman" w:cs="Times New Roman"/>
          <w:color w:val="000000" w:themeColor="text1"/>
        </w:rPr>
        <w:t>l’</w:t>
      </w:r>
      <w:r w:rsidRPr="0041286F">
        <w:rPr>
          <w:rFonts w:ascii="Times New Roman" w:hAnsi="Times New Roman" w:cs="Times New Roman"/>
          <w:color w:val="000000" w:themeColor="text1"/>
        </w:rPr>
        <w:t>établissement du libre passage du public sur la totalité sans interruption</w:t>
      </w:r>
      <w:r w:rsidR="00E73154" w:rsidRPr="0041286F">
        <w:rPr>
          <w:rFonts w:ascii="Times New Roman" w:hAnsi="Times New Roman" w:cs="Times New Roman"/>
          <w:color w:val="000000" w:themeColor="text1"/>
        </w:rPr>
        <w:t>,</w:t>
      </w:r>
      <w:r w:rsidR="00E826E0" w:rsidRPr="0041286F">
        <w:rPr>
          <w:rFonts w:ascii="Times New Roman" w:hAnsi="Times New Roman" w:cs="Times New Roman"/>
          <w:color w:val="000000" w:themeColor="text1"/>
        </w:rPr>
        <w:t xml:space="preserve"> d’Est en Ouest. La réalisation de ces travaux, hors digue sous-marine, permettra de porter la superficie de la plage de 8 080m2 à 11 740m2. </w:t>
      </w:r>
      <w:r w:rsidR="00DE31ED" w:rsidRPr="0041286F">
        <w:rPr>
          <w:rFonts w:ascii="Times New Roman" w:hAnsi="Times New Roman" w:cs="Times New Roman"/>
          <w:color w:val="000000" w:themeColor="text1"/>
        </w:rPr>
        <w:t>En raison de la nature fragile de cet espace, les travaux de démolition et de construction devront être fait concomitamment</w:t>
      </w:r>
      <w:r w:rsidR="00D4762A" w:rsidRPr="0041286F">
        <w:rPr>
          <w:rFonts w:ascii="Times New Roman" w:hAnsi="Times New Roman" w:cs="Times New Roman"/>
          <w:color w:val="000000" w:themeColor="text1"/>
        </w:rPr>
        <w:t xml:space="preserve"> et devront également faire l’objet d’études et d’autorisations</w:t>
      </w:r>
      <w:r w:rsidR="00DE31ED" w:rsidRPr="0041286F">
        <w:rPr>
          <w:rFonts w:ascii="Times New Roman" w:hAnsi="Times New Roman" w:cs="Times New Roman"/>
          <w:color w:val="000000" w:themeColor="text1"/>
        </w:rPr>
        <w:t>.</w:t>
      </w:r>
      <w:r w:rsidR="00E73154" w:rsidRPr="0041286F">
        <w:rPr>
          <w:rFonts w:ascii="Times New Roman" w:hAnsi="Times New Roman" w:cs="Times New Roman"/>
          <w:color w:val="000000" w:themeColor="text1"/>
        </w:rPr>
        <w:t xml:space="preserve"> </w:t>
      </w:r>
      <w:r w:rsidR="00DE31ED" w:rsidRPr="0041286F">
        <w:rPr>
          <w:rFonts w:ascii="Times New Roman" w:hAnsi="Times New Roman" w:cs="Times New Roman"/>
          <w:color w:val="000000" w:themeColor="text1"/>
        </w:rPr>
        <w:t xml:space="preserve"> </w:t>
      </w:r>
      <w:r w:rsidR="00E826E0" w:rsidRPr="0041286F">
        <w:rPr>
          <w:rFonts w:ascii="Times New Roman" w:hAnsi="Times New Roman" w:cs="Times New Roman"/>
          <w:color w:val="000000" w:themeColor="text1"/>
        </w:rPr>
        <w:t xml:space="preserve"> </w:t>
      </w:r>
    </w:p>
    <w:p w:rsidR="00DE02A3" w:rsidRPr="0041286F" w:rsidRDefault="00DE02A3" w:rsidP="002B3027">
      <w:pPr>
        <w:ind w:firstLine="708"/>
        <w:jc w:val="both"/>
        <w:rPr>
          <w:rFonts w:ascii="Times New Roman" w:hAnsi="Times New Roman" w:cs="Times New Roman"/>
          <w:color w:val="000000" w:themeColor="text1"/>
        </w:rPr>
      </w:pPr>
    </w:p>
    <w:p w:rsidR="00161998" w:rsidRPr="0041286F" w:rsidRDefault="00DE02A3" w:rsidP="002B3027">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Le concessionnaire, ici en l’espèce la commune de Roquebrune-Cap-Martin, a la possibilité d</w:t>
      </w:r>
      <w:r w:rsidR="00E73154" w:rsidRPr="0041286F">
        <w:rPr>
          <w:rFonts w:ascii="Times New Roman" w:hAnsi="Times New Roman" w:cs="Times New Roman"/>
          <w:color w:val="000000" w:themeColor="text1"/>
        </w:rPr>
        <w:t>e sous-traiter l’exploitation d’une partie de</w:t>
      </w:r>
      <w:r w:rsidRPr="0041286F">
        <w:rPr>
          <w:rFonts w:ascii="Times New Roman" w:hAnsi="Times New Roman" w:cs="Times New Roman"/>
          <w:color w:val="000000" w:themeColor="text1"/>
        </w:rPr>
        <w:t xml:space="preserve"> la plage, par des conventions d’exploitation, en confiant à un ou plusieurs sous-traitants tout ou partie des activités balnéaires et/ou nautiques. </w:t>
      </w:r>
      <w:r w:rsidR="00D92EF6" w:rsidRPr="0041286F">
        <w:rPr>
          <w:rFonts w:ascii="Times New Roman" w:hAnsi="Times New Roman" w:cs="Times New Roman"/>
          <w:color w:val="000000" w:themeColor="text1"/>
        </w:rPr>
        <w:t>Le sous-traitant n’a pas la possibilité de confier à un tiers les activités autorisées</w:t>
      </w:r>
      <w:r w:rsidR="005B68E4" w:rsidRPr="0041286F">
        <w:rPr>
          <w:rFonts w:ascii="Times New Roman" w:hAnsi="Times New Roman" w:cs="Times New Roman"/>
          <w:color w:val="000000" w:themeColor="text1"/>
        </w:rPr>
        <w:t>, sous peine de révocation</w:t>
      </w:r>
      <w:r w:rsidR="00D92EF6" w:rsidRPr="0041286F">
        <w:rPr>
          <w:rFonts w:ascii="Times New Roman" w:hAnsi="Times New Roman" w:cs="Times New Roman"/>
          <w:color w:val="000000" w:themeColor="text1"/>
        </w:rPr>
        <w:t>.</w:t>
      </w:r>
      <w:r w:rsidR="005B68E4" w:rsidRPr="0041286F">
        <w:rPr>
          <w:rFonts w:ascii="Times New Roman" w:hAnsi="Times New Roman" w:cs="Times New Roman"/>
          <w:color w:val="000000" w:themeColor="text1"/>
        </w:rPr>
        <w:t xml:space="preserve"> </w:t>
      </w:r>
      <w:r w:rsidR="00B03D70" w:rsidRPr="0041286F">
        <w:rPr>
          <w:rFonts w:ascii="Times New Roman" w:hAnsi="Times New Roman" w:cs="Times New Roman"/>
          <w:color w:val="000000" w:themeColor="text1"/>
        </w:rPr>
        <w:t xml:space="preserve">L’exploitation </w:t>
      </w:r>
      <w:r w:rsidR="00083C04" w:rsidRPr="0041286F">
        <w:rPr>
          <w:rFonts w:ascii="Times New Roman" w:hAnsi="Times New Roman" w:cs="Times New Roman"/>
          <w:color w:val="000000" w:themeColor="text1"/>
        </w:rPr>
        <w:t xml:space="preserve">du « service public </w:t>
      </w:r>
      <w:r w:rsidR="00B03D70" w:rsidRPr="0041286F">
        <w:rPr>
          <w:rFonts w:ascii="Times New Roman" w:hAnsi="Times New Roman" w:cs="Times New Roman"/>
          <w:color w:val="000000" w:themeColor="text1"/>
        </w:rPr>
        <w:t>des bains de mer</w:t>
      </w:r>
      <w:r w:rsidR="00083C04" w:rsidRPr="0041286F">
        <w:rPr>
          <w:rFonts w:ascii="Times New Roman" w:hAnsi="Times New Roman" w:cs="Times New Roman"/>
          <w:color w:val="000000" w:themeColor="text1"/>
        </w:rPr>
        <w:t> »</w:t>
      </w:r>
      <w:r w:rsidR="00B03D70" w:rsidRPr="0041286F">
        <w:rPr>
          <w:rFonts w:ascii="Times New Roman" w:hAnsi="Times New Roman" w:cs="Times New Roman"/>
          <w:color w:val="000000" w:themeColor="text1"/>
        </w:rPr>
        <w:t xml:space="preserve"> est une délégation de service public, l’attribution d’une convention d’exploitation doit donc </w:t>
      </w:r>
      <w:r w:rsidR="00B63716" w:rsidRPr="0041286F">
        <w:rPr>
          <w:rFonts w:ascii="Times New Roman" w:hAnsi="Times New Roman" w:cs="Times New Roman"/>
          <w:color w:val="000000" w:themeColor="text1"/>
        </w:rPr>
        <w:t>s’effectuer</w:t>
      </w:r>
      <w:r w:rsidR="00B03D70" w:rsidRPr="0041286F">
        <w:rPr>
          <w:rFonts w:ascii="Times New Roman" w:hAnsi="Times New Roman" w:cs="Times New Roman"/>
          <w:color w:val="000000" w:themeColor="text1"/>
        </w:rPr>
        <w:t xml:space="preserve"> par une consultation, après publicité et mise en concurrence, comme définies </w:t>
      </w:r>
      <w:r w:rsidR="00B03D70" w:rsidRPr="0041286F">
        <w:rPr>
          <w:rFonts w:ascii="Times New Roman" w:hAnsi="Times New Roman" w:cs="Times New Roman"/>
          <w:color w:val="000000" w:themeColor="text1"/>
        </w:rPr>
        <w:lastRenderedPageBreak/>
        <w:t xml:space="preserve">aux articles L1411-1 à L1411-10 et L1411-13 à L1411-18 du code général des collectivités territoriales. </w:t>
      </w:r>
    </w:p>
    <w:p w:rsidR="002029F7" w:rsidRPr="0041286F" w:rsidRDefault="002029F7" w:rsidP="00515D08">
      <w:pPr>
        <w:jc w:val="both"/>
        <w:rPr>
          <w:rFonts w:ascii="Times New Roman" w:hAnsi="Times New Roman" w:cs="Times New Roman"/>
          <w:color w:val="000000" w:themeColor="text1"/>
        </w:rPr>
      </w:pPr>
    </w:p>
    <w:p w:rsidR="00A7148B" w:rsidRPr="0041286F" w:rsidRDefault="007A5BAF" w:rsidP="002B3027">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Par une </w:t>
      </w:r>
      <w:r w:rsidRPr="0041286F">
        <w:rPr>
          <w:rFonts w:ascii="Times New Roman" w:hAnsi="Times New Roman" w:cs="Times New Roman"/>
          <w:b/>
          <w:color w:val="000000" w:themeColor="text1"/>
        </w:rPr>
        <w:t xml:space="preserve">délibération du 26 novembre 2015 </w:t>
      </w:r>
      <w:r w:rsidRPr="0041286F">
        <w:rPr>
          <w:rFonts w:ascii="Times New Roman" w:hAnsi="Times New Roman" w:cs="Times New Roman"/>
          <w:color w:val="000000" w:themeColor="text1"/>
        </w:rPr>
        <w:t>l</w:t>
      </w:r>
      <w:r w:rsidR="004C465A" w:rsidRPr="0041286F">
        <w:rPr>
          <w:rFonts w:ascii="Times New Roman" w:hAnsi="Times New Roman" w:cs="Times New Roman"/>
          <w:color w:val="000000" w:themeColor="text1"/>
        </w:rPr>
        <w:t xml:space="preserve">a commune </w:t>
      </w:r>
      <w:r w:rsidR="00032007">
        <w:rPr>
          <w:rFonts w:ascii="Times New Roman" w:hAnsi="Times New Roman" w:cs="Times New Roman"/>
          <w:color w:val="000000" w:themeColor="text1"/>
        </w:rPr>
        <w:t xml:space="preserve">de Roquebrune-Cap-Martin a </w:t>
      </w:r>
      <w:r w:rsidR="00C62E3B" w:rsidRPr="0041286F">
        <w:rPr>
          <w:rFonts w:ascii="Times New Roman" w:hAnsi="Times New Roman" w:cs="Times New Roman"/>
          <w:color w:val="000000" w:themeColor="text1"/>
        </w:rPr>
        <w:t xml:space="preserve">décidé de </w:t>
      </w:r>
      <w:r w:rsidR="004C465A" w:rsidRPr="0041286F">
        <w:rPr>
          <w:rFonts w:ascii="Times New Roman" w:hAnsi="Times New Roman" w:cs="Times New Roman"/>
          <w:color w:val="000000" w:themeColor="text1"/>
        </w:rPr>
        <w:t>d</w:t>
      </w:r>
      <w:r w:rsidR="00C62E3B" w:rsidRPr="0041286F">
        <w:rPr>
          <w:rFonts w:ascii="Times New Roman" w:hAnsi="Times New Roman" w:cs="Times New Roman"/>
          <w:color w:val="000000" w:themeColor="text1"/>
        </w:rPr>
        <w:t>éléguer</w:t>
      </w:r>
      <w:r w:rsidR="001B2E95" w:rsidRPr="0041286F">
        <w:rPr>
          <w:rFonts w:ascii="Times New Roman" w:hAnsi="Times New Roman" w:cs="Times New Roman"/>
          <w:color w:val="000000" w:themeColor="text1"/>
        </w:rPr>
        <w:t xml:space="preserve"> le</w:t>
      </w:r>
      <w:r w:rsidR="004C465A" w:rsidRPr="0041286F">
        <w:rPr>
          <w:rFonts w:ascii="Times New Roman" w:hAnsi="Times New Roman" w:cs="Times New Roman"/>
          <w:color w:val="000000" w:themeColor="text1"/>
        </w:rPr>
        <w:t xml:space="preserve"> lot</w:t>
      </w:r>
      <w:r w:rsidR="001B2E95" w:rsidRPr="0041286F">
        <w:rPr>
          <w:rFonts w:ascii="Times New Roman" w:hAnsi="Times New Roman" w:cs="Times New Roman"/>
          <w:color w:val="000000" w:themeColor="text1"/>
        </w:rPr>
        <w:t xml:space="preserve"> n° 7</w:t>
      </w:r>
      <w:r w:rsidR="00591595" w:rsidRPr="0041286F">
        <w:rPr>
          <w:rFonts w:ascii="Times New Roman" w:hAnsi="Times New Roman" w:cs="Times New Roman"/>
          <w:color w:val="000000" w:themeColor="text1"/>
        </w:rPr>
        <w:t>, correspondant à la portion de plage concédée</w:t>
      </w:r>
      <w:r w:rsidR="004C465A" w:rsidRPr="0041286F">
        <w:rPr>
          <w:rFonts w:ascii="Times New Roman" w:hAnsi="Times New Roman" w:cs="Times New Roman"/>
          <w:color w:val="000000" w:themeColor="text1"/>
        </w:rPr>
        <w:t xml:space="preserve">, d’une superficie de 2 348m2 pour un total linéaire de 83ml, dont deux pontons. </w:t>
      </w:r>
      <w:r w:rsidR="004C465A" w:rsidRPr="0041286F">
        <w:rPr>
          <w:rFonts w:ascii="Times New Roman" w:hAnsi="Times New Roman" w:cs="Times New Roman"/>
          <w:b/>
          <w:color w:val="000000" w:themeColor="text1"/>
          <w:u w:val="single"/>
        </w:rPr>
        <w:t>En pourcentage, l’exploi</w:t>
      </w:r>
      <w:r w:rsidR="00C62E3B" w:rsidRPr="0041286F">
        <w:rPr>
          <w:rFonts w:ascii="Times New Roman" w:hAnsi="Times New Roman" w:cs="Times New Roman"/>
          <w:b/>
          <w:color w:val="000000" w:themeColor="text1"/>
          <w:u w:val="single"/>
        </w:rPr>
        <w:t xml:space="preserve">tation </w:t>
      </w:r>
      <w:r w:rsidR="007054E7" w:rsidRPr="0041286F">
        <w:rPr>
          <w:rFonts w:ascii="Times New Roman" w:hAnsi="Times New Roman" w:cs="Times New Roman"/>
          <w:b/>
          <w:color w:val="000000" w:themeColor="text1"/>
          <w:u w:val="single"/>
        </w:rPr>
        <w:t>de la plage serait de 13,15% en mètre linéaire</w:t>
      </w:r>
      <w:r w:rsidR="00C62E3B" w:rsidRPr="0041286F">
        <w:rPr>
          <w:rFonts w:ascii="Times New Roman" w:hAnsi="Times New Roman" w:cs="Times New Roman"/>
          <w:b/>
          <w:color w:val="000000" w:themeColor="text1"/>
          <w:u w:val="single"/>
        </w:rPr>
        <w:t xml:space="preserve"> </w:t>
      </w:r>
      <w:r w:rsidR="004C465A" w:rsidRPr="0041286F">
        <w:rPr>
          <w:rFonts w:ascii="Times New Roman" w:hAnsi="Times New Roman" w:cs="Times New Roman"/>
          <w:b/>
          <w:color w:val="000000" w:themeColor="text1"/>
          <w:u w:val="single"/>
        </w:rPr>
        <w:t xml:space="preserve">et de 20% pour la surface </w:t>
      </w:r>
      <w:r w:rsidR="00234A98" w:rsidRPr="0041286F">
        <w:rPr>
          <w:rFonts w:ascii="Times New Roman" w:hAnsi="Times New Roman" w:cs="Times New Roman"/>
          <w:b/>
          <w:color w:val="000000" w:themeColor="text1"/>
          <w:u w:val="single"/>
        </w:rPr>
        <w:t xml:space="preserve">en m2. </w:t>
      </w:r>
    </w:p>
    <w:p w:rsidR="005E6BD5" w:rsidRPr="0041286F" w:rsidRDefault="005E6BD5" w:rsidP="005E6BD5">
      <w:pPr>
        <w:widowControl w:val="0"/>
        <w:autoSpaceDE w:val="0"/>
        <w:autoSpaceDN w:val="0"/>
        <w:adjustRightInd w:val="0"/>
        <w:spacing w:after="240"/>
        <w:ind w:firstLine="708"/>
        <w:jc w:val="both"/>
        <w:rPr>
          <w:rFonts w:ascii="Times New Roman" w:hAnsi="Times New Roman" w:cs="Times New Roman"/>
          <w:color w:val="000000" w:themeColor="text1"/>
        </w:rPr>
      </w:pPr>
    </w:p>
    <w:p w:rsidR="007054E7" w:rsidRPr="0041286F" w:rsidRDefault="004C465A" w:rsidP="005E6BD5">
      <w:pPr>
        <w:widowControl w:val="0"/>
        <w:autoSpaceDE w:val="0"/>
        <w:autoSpaceDN w:val="0"/>
        <w:adjustRightInd w:val="0"/>
        <w:spacing w:after="240"/>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Durant la saison balnéaire</w:t>
      </w:r>
      <w:r w:rsidR="00A7148B" w:rsidRPr="0041286F">
        <w:rPr>
          <w:rFonts w:ascii="Times New Roman" w:hAnsi="Times New Roman" w:cs="Times New Roman"/>
          <w:color w:val="000000" w:themeColor="text1"/>
        </w:rPr>
        <w:t xml:space="preserve"> (pour un maximum de 6 moi</w:t>
      </w:r>
      <w:r w:rsidR="00F413EC" w:rsidRPr="0041286F">
        <w:rPr>
          <w:rFonts w:ascii="Times New Roman" w:hAnsi="Times New Roman" w:cs="Times New Roman"/>
          <w:color w:val="000000" w:themeColor="text1"/>
        </w:rPr>
        <w:t>s</w:t>
      </w:r>
      <w:r w:rsidR="00A7148B" w:rsidRPr="0041286F">
        <w:rPr>
          <w:rFonts w:ascii="Times New Roman" w:hAnsi="Times New Roman" w:cs="Times New Roman"/>
          <w:color w:val="000000" w:themeColor="text1"/>
        </w:rPr>
        <w:t>)</w:t>
      </w:r>
      <w:r w:rsidRPr="0041286F">
        <w:rPr>
          <w:rFonts w:ascii="Times New Roman" w:hAnsi="Times New Roman" w:cs="Times New Roman"/>
          <w:color w:val="000000" w:themeColor="text1"/>
        </w:rPr>
        <w:t xml:space="preserve"> la commune à la possibilité</w:t>
      </w:r>
      <w:r w:rsidR="00A7148B" w:rsidRPr="0041286F">
        <w:rPr>
          <w:rFonts w:ascii="Times New Roman" w:hAnsi="Times New Roman" w:cs="Times New Roman"/>
          <w:color w:val="000000" w:themeColor="text1"/>
        </w:rPr>
        <w:t xml:space="preserve"> de placer des matelas et parasols, des équipements ou installations démontables aux fins de l’exploitations </w:t>
      </w:r>
      <w:r w:rsidR="00083C04" w:rsidRPr="0041286F">
        <w:rPr>
          <w:rFonts w:ascii="Times New Roman" w:hAnsi="Times New Roman" w:cs="Times New Roman"/>
          <w:color w:val="000000" w:themeColor="text1"/>
        </w:rPr>
        <w:t xml:space="preserve">du « service public </w:t>
      </w:r>
      <w:r w:rsidR="00A7148B" w:rsidRPr="0041286F">
        <w:rPr>
          <w:rFonts w:ascii="Times New Roman" w:hAnsi="Times New Roman" w:cs="Times New Roman"/>
          <w:color w:val="000000" w:themeColor="text1"/>
        </w:rPr>
        <w:t>des bains de mer</w:t>
      </w:r>
      <w:r w:rsidR="00083C04" w:rsidRPr="0041286F">
        <w:rPr>
          <w:rFonts w:ascii="Times New Roman" w:hAnsi="Times New Roman" w:cs="Times New Roman"/>
          <w:color w:val="000000" w:themeColor="text1"/>
        </w:rPr>
        <w:t> »</w:t>
      </w:r>
      <w:r w:rsidR="00A7148B" w:rsidRPr="0041286F">
        <w:rPr>
          <w:rFonts w:ascii="Times New Roman" w:hAnsi="Times New Roman" w:cs="Times New Roman"/>
          <w:color w:val="000000" w:themeColor="text1"/>
        </w:rPr>
        <w:t>. Et conformément aux dispositions de l’article R2124-16 d</w:t>
      </w:r>
      <w:r w:rsidR="00DE02A3" w:rsidRPr="0041286F">
        <w:rPr>
          <w:rFonts w:ascii="Times New Roman" w:hAnsi="Times New Roman" w:cs="Times New Roman"/>
          <w:color w:val="000000" w:themeColor="text1"/>
        </w:rPr>
        <w:t>u</w:t>
      </w:r>
      <w:r w:rsidR="00A7148B" w:rsidRPr="0041286F">
        <w:rPr>
          <w:rFonts w:ascii="Times New Roman" w:hAnsi="Times New Roman" w:cs="Times New Roman"/>
          <w:color w:val="000000" w:themeColor="text1"/>
        </w:rPr>
        <w:t xml:space="preserve"> code général de la propriété des personnes publiques, la plage devra rester libre de tout équipement et installation démontables hors saison balnéaire. </w:t>
      </w:r>
      <w:r w:rsidR="00F413EC" w:rsidRPr="0041286F">
        <w:rPr>
          <w:rFonts w:ascii="Times New Roman" w:hAnsi="Times New Roman" w:cs="Times New Roman"/>
          <w:color w:val="000000" w:themeColor="text1"/>
        </w:rPr>
        <w:t>Dans le cadre de cette délégation la période d’exploitation est comprise entre le 1</w:t>
      </w:r>
      <w:r w:rsidR="00F413EC" w:rsidRPr="0041286F">
        <w:rPr>
          <w:rFonts w:ascii="Times New Roman" w:hAnsi="Times New Roman" w:cs="Times New Roman"/>
          <w:color w:val="000000" w:themeColor="text1"/>
          <w:vertAlign w:val="superscript"/>
        </w:rPr>
        <w:t>er</w:t>
      </w:r>
      <w:r w:rsidR="00F413EC" w:rsidRPr="0041286F">
        <w:rPr>
          <w:rFonts w:ascii="Times New Roman" w:hAnsi="Times New Roman" w:cs="Times New Roman"/>
          <w:color w:val="000000" w:themeColor="text1"/>
        </w:rPr>
        <w:t xml:space="preserve"> avril et le 30 octobre d</w:t>
      </w:r>
      <w:r w:rsidR="00083C04" w:rsidRPr="0041286F">
        <w:rPr>
          <w:rFonts w:ascii="Times New Roman" w:hAnsi="Times New Roman" w:cs="Times New Roman"/>
          <w:color w:val="000000" w:themeColor="text1"/>
        </w:rPr>
        <w:t>e chaque année</w:t>
      </w:r>
      <w:r w:rsidR="009E249C" w:rsidRPr="0041286F">
        <w:rPr>
          <w:rFonts w:ascii="Times New Roman" w:hAnsi="Times New Roman" w:cs="Times New Roman"/>
          <w:color w:val="000000" w:themeColor="text1"/>
        </w:rPr>
        <w:t>. Cependant et exceptionnellement, dans certaines communes, le maintien de certaines installations sera autorisé pendant la période hivernale, lorsqu’elles feront l’objet d’une exploitation effective et apporteront un réel service aux usagers des plages encore fréquentées en hiver.</w:t>
      </w:r>
      <w:r w:rsidR="007054E7" w:rsidRPr="0041286F">
        <w:rPr>
          <w:rFonts w:ascii="Times New Roman" w:hAnsi="Times New Roman" w:cs="Times New Roman"/>
          <w:color w:val="000000" w:themeColor="text1"/>
        </w:rPr>
        <w:t xml:space="preserve"> En d’autres termes, les exploitants ne peuvent implanter leurs équipements sur la plage que pendant six mois dans l’année. Cependant, deux dérogations sont prévues : </w:t>
      </w:r>
    </w:p>
    <w:p w:rsidR="007054E7" w:rsidRPr="0041286F" w:rsidRDefault="007054E7" w:rsidP="007054E7">
      <w:pPr>
        <w:pStyle w:val="Paragraphedeliste"/>
        <w:widowControl w:val="0"/>
        <w:numPr>
          <w:ilvl w:val="0"/>
          <w:numId w:val="1"/>
        </w:numPr>
        <w:autoSpaceDE w:val="0"/>
        <w:autoSpaceDN w:val="0"/>
        <w:adjustRightInd w:val="0"/>
        <w:spacing w:after="240"/>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Tout d’abord, la période d’exploitation peut être portée à huit mois sur simple délibération municipale dans les stations classées. Elle peut être portée à douze mois si certaines conditions sont réunies par la commune et par l’exploitant. </w:t>
      </w:r>
    </w:p>
    <w:p w:rsidR="007054E7" w:rsidRPr="0041286F" w:rsidRDefault="007054E7" w:rsidP="007054E7">
      <w:pPr>
        <w:pStyle w:val="Paragraphedeliste"/>
        <w:widowControl w:val="0"/>
        <w:numPr>
          <w:ilvl w:val="0"/>
          <w:numId w:val="1"/>
        </w:numPr>
        <w:autoSpaceDE w:val="0"/>
        <w:autoSpaceDN w:val="0"/>
        <w:adjustRightInd w:val="0"/>
        <w:spacing w:after="240"/>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Ensuite, l’autorisation d’ouverture annuelle doit être renouvelée chaque année afin d’éviter la présence sur les plages d’équipements non exploités effectivement. </w:t>
      </w:r>
    </w:p>
    <w:p w:rsidR="007F3151" w:rsidRPr="0041286F" w:rsidRDefault="007054E7" w:rsidP="007F3151">
      <w:pPr>
        <w:widowControl w:val="0"/>
        <w:autoSpaceDE w:val="0"/>
        <w:autoSpaceDN w:val="0"/>
        <w:adjustRightInd w:val="0"/>
        <w:spacing w:after="240"/>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Ces dispositions restrictives visent à encourager la libération annuelle des plages car les conditions d’ouverture à l’année ne peuvent être remplies que par des communes disposant de caractéristiques exceptionnelles</w:t>
      </w:r>
      <w:r w:rsidRPr="0041286F">
        <w:rPr>
          <w:rStyle w:val="Appelnotedebasdep"/>
          <w:rFonts w:ascii="Times New Roman" w:hAnsi="Times New Roman" w:cs="Times New Roman"/>
          <w:color w:val="000000" w:themeColor="text1"/>
        </w:rPr>
        <w:footnoteReference w:id="2"/>
      </w:r>
      <w:r w:rsidRPr="0041286F">
        <w:rPr>
          <w:rFonts w:ascii="Times New Roman" w:hAnsi="Times New Roman" w:cs="Times New Roman"/>
          <w:color w:val="000000" w:themeColor="text1"/>
        </w:rPr>
        <w:t xml:space="preserve">. </w:t>
      </w:r>
    </w:p>
    <w:p w:rsidR="00AD5F65" w:rsidRDefault="00CC0D0E" w:rsidP="007F3151">
      <w:pPr>
        <w:ind w:firstLine="708"/>
        <w:jc w:val="both"/>
        <w:rPr>
          <w:rFonts w:ascii="Times New Roman" w:hAnsi="Times New Roman" w:cs="Times New Roman"/>
        </w:rPr>
      </w:pPr>
      <w:r w:rsidRPr="0041286F">
        <w:rPr>
          <w:rFonts w:ascii="Times New Roman" w:hAnsi="Times New Roman" w:cs="Times New Roman"/>
          <w:color w:val="000000" w:themeColor="text1"/>
        </w:rPr>
        <w:t xml:space="preserve">Le délégataire </w:t>
      </w:r>
      <w:r w:rsidR="00125881" w:rsidRPr="0041286F">
        <w:rPr>
          <w:rFonts w:ascii="Times New Roman" w:hAnsi="Times New Roman" w:cs="Times New Roman"/>
          <w:color w:val="000000" w:themeColor="text1"/>
        </w:rPr>
        <w:t xml:space="preserve">devra </w:t>
      </w:r>
      <w:r>
        <w:rPr>
          <w:rFonts w:ascii="Times New Roman" w:hAnsi="Times New Roman" w:cs="Times New Roman"/>
        </w:rPr>
        <w:t xml:space="preserve">assurer l’entretien du lot, en veillant à la conservation de cette partie du littoral et en réparant les conséquences de l’érosion. </w:t>
      </w:r>
      <w:r w:rsidR="00616298">
        <w:rPr>
          <w:rFonts w:ascii="Times New Roman" w:hAnsi="Times New Roman" w:cs="Times New Roman"/>
        </w:rPr>
        <w:t xml:space="preserve">En matière d’entretien de la plage il devra mettre en œuvre des </w:t>
      </w:r>
      <w:r>
        <w:rPr>
          <w:rFonts w:ascii="Times New Roman" w:hAnsi="Times New Roman" w:cs="Times New Roman"/>
        </w:rPr>
        <w:t xml:space="preserve">travaux destinés à la conservation de la plage, à la salubrité, à la maintenance des équipements destinés à l’exploitation de la plage, </w:t>
      </w:r>
      <w:r w:rsidR="00616298">
        <w:rPr>
          <w:rFonts w:ascii="Times New Roman" w:hAnsi="Times New Roman" w:cs="Times New Roman"/>
        </w:rPr>
        <w:t>l’entretien de l’ensemble du lot, la gestion des déchets</w:t>
      </w:r>
      <w:r w:rsidR="00C62E3B">
        <w:rPr>
          <w:rFonts w:ascii="Times New Roman" w:hAnsi="Times New Roman" w:cs="Times New Roman"/>
        </w:rPr>
        <w:t xml:space="preserve"> et</w:t>
      </w:r>
      <w:r w:rsidR="00616298">
        <w:rPr>
          <w:rFonts w:ascii="Times New Roman" w:hAnsi="Times New Roman" w:cs="Times New Roman"/>
        </w:rPr>
        <w:t xml:space="preserve"> les travaux d’aménagement général. En matière d’</w:t>
      </w:r>
      <w:r w:rsidR="00B21BAF">
        <w:rPr>
          <w:rFonts w:ascii="Times New Roman" w:hAnsi="Times New Roman" w:cs="Times New Roman"/>
        </w:rPr>
        <w:t>environnement</w:t>
      </w:r>
      <w:r w:rsidR="00616298">
        <w:rPr>
          <w:rFonts w:ascii="Times New Roman" w:hAnsi="Times New Roman" w:cs="Times New Roman"/>
        </w:rPr>
        <w:t xml:space="preserve"> le délégataire devra délimiter les lots, signaler et décorer les installations et autres équipements sur la plage, prendre en charge les frais lié</w:t>
      </w:r>
      <w:r w:rsidR="00B21BAF">
        <w:rPr>
          <w:rFonts w:ascii="Times New Roman" w:hAnsi="Times New Roman" w:cs="Times New Roman"/>
        </w:rPr>
        <w:t>s</w:t>
      </w:r>
      <w:r w:rsidR="00616298">
        <w:rPr>
          <w:rFonts w:ascii="Times New Roman" w:hAnsi="Times New Roman" w:cs="Times New Roman"/>
        </w:rPr>
        <w:t xml:space="preserve"> à l’assainissement public, la maintenance et l’</w:t>
      </w:r>
      <w:r w:rsidR="00B21BAF">
        <w:rPr>
          <w:rFonts w:ascii="Times New Roman" w:hAnsi="Times New Roman" w:cs="Times New Roman"/>
        </w:rPr>
        <w:t>entretien, contrô</w:t>
      </w:r>
      <w:r w:rsidR="00C62E3B">
        <w:rPr>
          <w:rFonts w:ascii="Times New Roman" w:hAnsi="Times New Roman" w:cs="Times New Roman"/>
        </w:rPr>
        <w:t>ler les eaux de baignade et</w:t>
      </w:r>
      <w:r w:rsidR="00616298">
        <w:rPr>
          <w:rFonts w:ascii="Times New Roman" w:hAnsi="Times New Roman" w:cs="Times New Roman"/>
        </w:rPr>
        <w:t xml:space="preserve"> respecter les dispositions règlementaires relatives aux nuisances sonores. Il devra également se conf</w:t>
      </w:r>
      <w:r w:rsidR="00B21BAF">
        <w:rPr>
          <w:rFonts w:ascii="Times New Roman" w:hAnsi="Times New Roman" w:cs="Times New Roman"/>
        </w:rPr>
        <w:t>ormer à tous les règlements, arrê</w:t>
      </w:r>
      <w:r w:rsidR="00616298">
        <w:rPr>
          <w:rFonts w:ascii="Times New Roman" w:hAnsi="Times New Roman" w:cs="Times New Roman"/>
        </w:rPr>
        <w:t xml:space="preserve">tés ou </w:t>
      </w:r>
      <w:r w:rsidR="00B21BAF">
        <w:rPr>
          <w:rFonts w:ascii="Times New Roman" w:hAnsi="Times New Roman" w:cs="Times New Roman"/>
        </w:rPr>
        <w:t>injonctions</w:t>
      </w:r>
      <w:r w:rsidR="00616298">
        <w:rPr>
          <w:rFonts w:ascii="Times New Roman" w:hAnsi="Times New Roman" w:cs="Times New Roman"/>
        </w:rPr>
        <w:t xml:space="preserve"> de l’administration et exécuter à ses frais, risques et périls, tous travaux conforme</w:t>
      </w:r>
      <w:r w:rsidR="00B2324E">
        <w:rPr>
          <w:rFonts w:ascii="Times New Roman" w:hAnsi="Times New Roman" w:cs="Times New Roman"/>
        </w:rPr>
        <w:t>s</w:t>
      </w:r>
      <w:r w:rsidR="00616298">
        <w:rPr>
          <w:rFonts w:ascii="Times New Roman" w:hAnsi="Times New Roman" w:cs="Times New Roman"/>
        </w:rPr>
        <w:t xml:space="preserve"> à la destination de la convention de délégation. </w:t>
      </w:r>
      <w:r w:rsidR="00B21BAF" w:rsidRPr="00BA435C">
        <w:rPr>
          <w:rFonts w:ascii="Times New Roman" w:hAnsi="Times New Roman" w:cs="Times New Roman"/>
        </w:rPr>
        <w:t xml:space="preserve">Conformément au cahier des charges Etat/commune, </w:t>
      </w:r>
      <w:r w:rsidR="004B1A37" w:rsidRPr="00BA435C">
        <w:rPr>
          <w:rFonts w:ascii="Times New Roman" w:hAnsi="Times New Roman" w:cs="Times New Roman"/>
        </w:rPr>
        <w:t xml:space="preserve">des travaux devront être entrepris sur </w:t>
      </w:r>
      <w:r w:rsidR="00B21BAF" w:rsidRPr="00BA435C">
        <w:rPr>
          <w:rFonts w:ascii="Times New Roman" w:hAnsi="Times New Roman" w:cs="Times New Roman"/>
        </w:rPr>
        <w:t xml:space="preserve">la plage naturelle de Saint Roman </w:t>
      </w:r>
      <w:r w:rsidR="004B1A37" w:rsidRPr="00BA435C">
        <w:rPr>
          <w:rFonts w:ascii="Times New Roman" w:hAnsi="Times New Roman" w:cs="Times New Roman"/>
        </w:rPr>
        <w:t xml:space="preserve">afin de lutter contre l’érosion de cette plage. </w:t>
      </w:r>
      <w:r w:rsidR="004B1A37">
        <w:rPr>
          <w:rFonts w:ascii="Times New Roman" w:hAnsi="Times New Roman" w:cs="Times New Roman"/>
        </w:rPr>
        <w:t xml:space="preserve">Comme précité, il s’agit </w:t>
      </w:r>
      <w:r w:rsidR="004B1A37" w:rsidRPr="002B3027">
        <w:rPr>
          <w:rFonts w:ascii="Times New Roman" w:hAnsi="Times New Roman" w:cs="Times New Roman"/>
        </w:rPr>
        <w:t xml:space="preserve">du recalibrage de la plage et de l’aménagement paysager à l’Ouest ; du rechargement de la plage en galets ; de la création d’un digue sous-marine récifale d’une emprise d’environ 5300 m2 ; </w:t>
      </w:r>
      <w:r w:rsidR="004B1A37" w:rsidRPr="002B3027">
        <w:rPr>
          <w:rFonts w:ascii="Times New Roman" w:hAnsi="Times New Roman" w:cs="Times New Roman"/>
        </w:rPr>
        <w:lastRenderedPageBreak/>
        <w:t>de la démolition des installations en dur (hors équipement</w:t>
      </w:r>
      <w:r w:rsidR="00D5305C">
        <w:rPr>
          <w:rFonts w:ascii="Times New Roman" w:hAnsi="Times New Roman" w:cs="Times New Roman"/>
        </w:rPr>
        <w:t>s</w:t>
      </w:r>
      <w:r w:rsidR="004B1A37" w:rsidRPr="002B3027">
        <w:rPr>
          <w:rFonts w:ascii="Times New Roman" w:hAnsi="Times New Roman" w:cs="Times New Roman"/>
        </w:rPr>
        <w:t xml:space="preserve"> publics) ; l’extension du linéaire en intégrant les extrémités de la plage concédée et </w:t>
      </w:r>
      <w:r w:rsidR="00E53FAF">
        <w:rPr>
          <w:rFonts w:ascii="Times New Roman" w:hAnsi="Times New Roman" w:cs="Times New Roman"/>
        </w:rPr>
        <w:t>l’</w:t>
      </w:r>
      <w:r w:rsidR="004B1A37" w:rsidRPr="002B3027">
        <w:rPr>
          <w:rFonts w:ascii="Times New Roman" w:hAnsi="Times New Roman" w:cs="Times New Roman"/>
        </w:rPr>
        <w:t>établissement du libre passage du public sur</w:t>
      </w:r>
      <w:r w:rsidR="009374AA">
        <w:rPr>
          <w:rFonts w:ascii="Times New Roman" w:hAnsi="Times New Roman" w:cs="Times New Roman"/>
        </w:rPr>
        <w:t xml:space="preserve"> la totalité sans interruption,</w:t>
      </w:r>
      <w:r w:rsidR="004B1A37" w:rsidRPr="002B3027">
        <w:rPr>
          <w:rFonts w:ascii="Times New Roman" w:hAnsi="Times New Roman" w:cs="Times New Roman"/>
        </w:rPr>
        <w:t xml:space="preserve"> d’Est en Ouest.</w:t>
      </w:r>
      <w:r w:rsidR="00F92C1E">
        <w:rPr>
          <w:rFonts w:ascii="Times New Roman" w:hAnsi="Times New Roman" w:cs="Times New Roman"/>
        </w:rPr>
        <w:t xml:space="preserve"> </w:t>
      </w:r>
      <w:r w:rsidR="00CC1A59" w:rsidRPr="00847D0E">
        <w:rPr>
          <w:rFonts w:ascii="Times New Roman" w:hAnsi="Times New Roman" w:cs="Times New Roman"/>
          <w:color w:val="000000" w:themeColor="text1"/>
        </w:rPr>
        <w:t>E</w:t>
      </w:r>
      <w:r w:rsidR="00E87647" w:rsidRPr="00847D0E">
        <w:rPr>
          <w:rFonts w:ascii="Times New Roman" w:hAnsi="Times New Roman" w:cs="Times New Roman"/>
          <w:color w:val="000000" w:themeColor="text1"/>
        </w:rPr>
        <w:t xml:space="preserve">n effet, </w:t>
      </w:r>
      <w:r w:rsidR="000D38DB" w:rsidRPr="00847D0E">
        <w:rPr>
          <w:rFonts w:ascii="Times New Roman" w:hAnsi="Times New Roman" w:cs="Times New Roman"/>
          <w:color w:val="000000" w:themeColor="text1"/>
        </w:rPr>
        <w:t>la plage de Saint Roman est con</w:t>
      </w:r>
      <w:r w:rsidR="00CC1A59" w:rsidRPr="00847D0E">
        <w:rPr>
          <w:rFonts w:ascii="Times New Roman" w:hAnsi="Times New Roman" w:cs="Times New Roman"/>
          <w:color w:val="000000" w:themeColor="text1"/>
        </w:rPr>
        <w:t xml:space="preserve">stituée de 3 zones, à l’Est la plage publique de la veille, actuellement difficile d’accès, au milieu une partie « privée » déléguée à la SBM et à l’Ouest la plage publique dite du Pont de fer. </w:t>
      </w:r>
      <w:r w:rsidR="00F92C1E">
        <w:rPr>
          <w:rFonts w:ascii="Times New Roman" w:hAnsi="Times New Roman" w:cs="Times New Roman"/>
        </w:rPr>
        <w:t>Par contre, ces</w:t>
      </w:r>
      <w:r w:rsidR="00C62E3B">
        <w:rPr>
          <w:rFonts w:ascii="Times New Roman" w:hAnsi="Times New Roman" w:cs="Times New Roman"/>
        </w:rPr>
        <w:t xml:space="preserve"> travaux devront faire l’objet d’une enquête publique (aucune date n’a pour le moment été fixée en ce qui la concerne).</w:t>
      </w:r>
      <w:r w:rsidR="00FA4431">
        <w:rPr>
          <w:rFonts w:ascii="Times New Roman" w:hAnsi="Times New Roman" w:cs="Times New Roman"/>
        </w:rPr>
        <w:t xml:space="preserve"> </w:t>
      </w:r>
    </w:p>
    <w:p w:rsidR="00515D08" w:rsidRDefault="00515D08" w:rsidP="00515D08">
      <w:pPr>
        <w:ind w:firstLine="708"/>
        <w:jc w:val="both"/>
        <w:rPr>
          <w:rFonts w:ascii="Times New Roman" w:hAnsi="Times New Roman" w:cs="Times New Roman"/>
        </w:rPr>
      </w:pPr>
    </w:p>
    <w:p w:rsidR="00A13FFC" w:rsidRPr="0041286F" w:rsidRDefault="00C63DF9" w:rsidP="003F79D4">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Par une </w:t>
      </w:r>
      <w:r w:rsidRPr="00A077E9">
        <w:rPr>
          <w:rFonts w:ascii="Times New Roman" w:hAnsi="Times New Roman" w:cs="Times New Roman"/>
          <w:b/>
          <w:color w:val="000000" w:themeColor="text1"/>
        </w:rPr>
        <w:t xml:space="preserve">réunion du </w:t>
      </w:r>
      <w:r w:rsidRPr="0041286F">
        <w:rPr>
          <w:rFonts w:ascii="Times New Roman" w:hAnsi="Times New Roman" w:cs="Times New Roman"/>
          <w:b/>
          <w:color w:val="000000" w:themeColor="text1"/>
        </w:rPr>
        <w:t>15 février 2016</w:t>
      </w:r>
      <w:r w:rsidRPr="0041286F">
        <w:rPr>
          <w:rFonts w:ascii="Times New Roman" w:hAnsi="Times New Roman" w:cs="Times New Roman"/>
          <w:color w:val="000000" w:themeColor="text1"/>
        </w:rPr>
        <w:t xml:space="preserve"> concernant la délégation de service public de la plage naturelle de Saint Roman, l</w:t>
      </w:r>
      <w:r w:rsidR="00515D08" w:rsidRPr="0041286F">
        <w:rPr>
          <w:rFonts w:ascii="Times New Roman" w:hAnsi="Times New Roman" w:cs="Times New Roman"/>
          <w:color w:val="000000" w:themeColor="text1"/>
        </w:rPr>
        <w:t>a commission de délégation des services publics</w:t>
      </w:r>
      <w:r w:rsidR="00DE4DC0" w:rsidRPr="0041286F">
        <w:rPr>
          <w:rFonts w:ascii="Times New Roman" w:hAnsi="Times New Roman" w:cs="Times New Roman"/>
          <w:color w:val="000000" w:themeColor="text1"/>
        </w:rPr>
        <w:t xml:space="preserve"> de la commune de Roquebrune-Cap-Martin</w:t>
      </w:r>
      <w:r w:rsidRPr="0041286F">
        <w:rPr>
          <w:rFonts w:ascii="Times New Roman" w:hAnsi="Times New Roman" w:cs="Times New Roman"/>
          <w:color w:val="000000" w:themeColor="text1"/>
        </w:rPr>
        <w:t xml:space="preserve"> </w:t>
      </w:r>
      <w:r w:rsidR="00515D08" w:rsidRPr="0041286F">
        <w:rPr>
          <w:rFonts w:ascii="Times New Roman" w:hAnsi="Times New Roman" w:cs="Times New Roman"/>
          <w:color w:val="000000" w:themeColor="text1"/>
        </w:rPr>
        <w:t>a émis un avis</w:t>
      </w:r>
      <w:r w:rsidR="009374AA" w:rsidRPr="0041286F">
        <w:rPr>
          <w:rFonts w:ascii="Times New Roman" w:hAnsi="Times New Roman" w:cs="Times New Roman"/>
          <w:color w:val="000000" w:themeColor="text1"/>
        </w:rPr>
        <w:t xml:space="preserve"> favorable pour la concession de ce</w:t>
      </w:r>
      <w:r w:rsidR="00515D08" w:rsidRPr="0041286F">
        <w:rPr>
          <w:rFonts w:ascii="Times New Roman" w:hAnsi="Times New Roman" w:cs="Times New Roman"/>
          <w:color w:val="000000" w:themeColor="text1"/>
        </w:rPr>
        <w:t xml:space="preserve"> lot</w:t>
      </w:r>
      <w:r w:rsidR="006636A2" w:rsidRPr="0041286F">
        <w:rPr>
          <w:rFonts w:ascii="Times New Roman" w:hAnsi="Times New Roman" w:cs="Times New Roman"/>
          <w:color w:val="000000" w:themeColor="text1"/>
        </w:rPr>
        <w:t>, correspondant à la portion de plage concédée,</w:t>
      </w:r>
      <w:r w:rsidR="00515D08" w:rsidRPr="0041286F">
        <w:rPr>
          <w:rFonts w:ascii="Times New Roman" w:hAnsi="Times New Roman" w:cs="Times New Roman"/>
          <w:color w:val="000000" w:themeColor="text1"/>
        </w:rPr>
        <w:t xml:space="preserve"> de la plage de Saint-Roman à la société SMB. Une convention a donc été passée avec la société SBM</w:t>
      </w:r>
      <w:r w:rsidR="005849BA" w:rsidRPr="0041286F">
        <w:rPr>
          <w:rFonts w:ascii="Times New Roman" w:hAnsi="Times New Roman" w:cs="Times New Roman"/>
          <w:color w:val="000000" w:themeColor="text1"/>
        </w:rPr>
        <w:t xml:space="preserve"> (seule société ayant répondu</w:t>
      </w:r>
      <w:r w:rsidR="002F5906" w:rsidRPr="0041286F">
        <w:rPr>
          <w:rFonts w:ascii="Times New Roman" w:hAnsi="Times New Roman" w:cs="Times New Roman"/>
          <w:color w:val="000000" w:themeColor="text1"/>
        </w:rPr>
        <w:t xml:space="preserve"> à l’appel)</w:t>
      </w:r>
      <w:r w:rsidR="00515D08" w:rsidRPr="0041286F">
        <w:rPr>
          <w:rFonts w:ascii="Times New Roman" w:hAnsi="Times New Roman" w:cs="Times New Roman"/>
          <w:color w:val="000000" w:themeColor="text1"/>
        </w:rPr>
        <w:t xml:space="preserve"> pour la </w:t>
      </w:r>
      <w:r w:rsidR="00382E73" w:rsidRPr="0041286F">
        <w:rPr>
          <w:rFonts w:ascii="Times New Roman" w:hAnsi="Times New Roman" w:cs="Times New Roman"/>
          <w:color w:val="000000" w:themeColor="text1"/>
        </w:rPr>
        <w:t>sous-</w:t>
      </w:r>
      <w:r w:rsidR="00BD20D7" w:rsidRPr="0041286F">
        <w:rPr>
          <w:rFonts w:ascii="Times New Roman" w:hAnsi="Times New Roman" w:cs="Times New Roman"/>
          <w:color w:val="000000" w:themeColor="text1"/>
        </w:rPr>
        <w:t>délégation d’une partie de la</w:t>
      </w:r>
      <w:r w:rsidR="001E7976" w:rsidRPr="0041286F">
        <w:rPr>
          <w:rFonts w:ascii="Times New Roman" w:hAnsi="Times New Roman" w:cs="Times New Roman"/>
          <w:color w:val="000000" w:themeColor="text1"/>
        </w:rPr>
        <w:t xml:space="preserve"> plage de Saint-Roman.</w:t>
      </w:r>
      <w:r w:rsidR="007C7E77" w:rsidRPr="0041286F">
        <w:rPr>
          <w:rFonts w:ascii="Times New Roman" w:hAnsi="Times New Roman" w:cs="Times New Roman"/>
          <w:color w:val="000000" w:themeColor="text1"/>
        </w:rPr>
        <w:t xml:space="preserve"> Cette convention met également à la charge de la société SBM</w:t>
      </w:r>
      <w:r w:rsidR="007F3151" w:rsidRPr="0041286F">
        <w:rPr>
          <w:rFonts w:ascii="Times New Roman" w:hAnsi="Times New Roman" w:cs="Times New Roman"/>
          <w:color w:val="000000" w:themeColor="text1"/>
        </w:rPr>
        <w:t>,</w:t>
      </w:r>
      <w:r w:rsidR="007C7E77" w:rsidRPr="0041286F">
        <w:rPr>
          <w:rFonts w:ascii="Times New Roman" w:hAnsi="Times New Roman" w:cs="Times New Roman"/>
          <w:color w:val="000000" w:themeColor="text1"/>
        </w:rPr>
        <w:t xml:space="preserve"> les travaux que l’Etat juge nécessaire d’être réalisé</w:t>
      </w:r>
      <w:r w:rsidR="007F3151" w:rsidRPr="0041286F">
        <w:rPr>
          <w:rFonts w:ascii="Times New Roman" w:hAnsi="Times New Roman" w:cs="Times New Roman"/>
          <w:color w:val="000000" w:themeColor="text1"/>
        </w:rPr>
        <w:t>s</w:t>
      </w:r>
      <w:r w:rsidR="007C7E77" w:rsidRPr="0041286F">
        <w:rPr>
          <w:rFonts w:ascii="Times New Roman" w:hAnsi="Times New Roman" w:cs="Times New Roman"/>
          <w:color w:val="000000" w:themeColor="text1"/>
        </w:rPr>
        <w:t xml:space="preserve"> sur cette plage.</w:t>
      </w:r>
      <w:r w:rsidR="00515D08" w:rsidRPr="0041286F">
        <w:rPr>
          <w:rFonts w:ascii="Times New Roman" w:hAnsi="Times New Roman" w:cs="Times New Roman"/>
          <w:color w:val="000000" w:themeColor="text1"/>
        </w:rPr>
        <w:t xml:space="preserve"> </w:t>
      </w:r>
      <w:r w:rsidR="00913BA0" w:rsidRPr="0041286F">
        <w:rPr>
          <w:rFonts w:ascii="Times New Roman" w:hAnsi="Times New Roman" w:cs="Times New Roman"/>
          <w:color w:val="000000" w:themeColor="text1"/>
        </w:rPr>
        <w:t>La convention prend</w:t>
      </w:r>
      <w:r w:rsidR="00C62E3B" w:rsidRPr="0041286F">
        <w:rPr>
          <w:rFonts w:ascii="Times New Roman" w:hAnsi="Times New Roman" w:cs="Times New Roman"/>
          <w:color w:val="000000" w:themeColor="text1"/>
        </w:rPr>
        <w:t>ra</w:t>
      </w:r>
      <w:r w:rsidR="00913BA0" w:rsidRPr="0041286F">
        <w:rPr>
          <w:rFonts w:ascii="Times New Roman" w:hAnsi="Times New Roman" w:cs="Times New Roman"/>
          <w:color w:val="000000" w:themeColor="text1"/>
        </w:rPr>
        <w:t xml:space="preserve"> effet à la notification et s’</w:t>
      </w:r>
      <w:r w:rsidR="00C0132C" w:rsidRPr="0041286F">
        <w:rPr>
          <w:rFonts w:ascii="Times New Roman" w:hAnsi="Times New Roman" w:cs="Times New Roman"/>
          <w:color w:val="000000" w:themeColor="text1"/>
        </w:rPr>
        <w:t>achèvera</w:t>
      </w:r>
      <w:r w:rsidR="00913BA0" w:rsidRPr="0041286F">
        <w:rPr>
          <w:rFonts w:ascii="Times New Roman" w:hAnsi="Times New Roman" w:cs="Times New Roman"/>
          <w:color w:val="000000" w:themeColor="text1"/>
        </w:rPr>
        <w:t xml:space="preserve"> le 31 décembre 2027. </w:t>
      </w:r>
      <w:r w:rsidR="005A6CEB" w:rsidRPr="0041286F">
        <w:rPr>
          <w:rFonts w:ascii="Times New Roman" w:hAnsi="Times New Roman" w:cs="Times New Roman"/>
          <w:color w:val="000000" w:themeColor="text1"/>
        </w:rPr>
        <w:t>Au terme de la convention, le délégataire à l’</w:t>
      </w:r>
      <w:r w:rsidR="006C0C45" w:rsidRPr="0041286F">
        <w:rPr>
          <w:rFonts w:ascii="Times New Roman" w:hAnsi="Times New Roman" w:cs="Times New Roman"/>
          <w:color w:val="000000" w:themeColor="text1"/>
        </w:rPr>
        <w:t xml:space="preserve">obligation de remettre en état les lieux. </w:t>
      </w:r>
    </w:p>
    <w:p w:rsidR="005849BA" w:rsidRPr="0041286F" w:rsidRDefault="005849BA" w:rsidP="003F79D4">
      <w:pPr>
        <w:ind w:firstLine="708"/>
        <w:jc w:val="both"/>
        <w:rPr>
          <w:rFonts w:ascii="Times New Roman" w:hAnsi="Times New Roman" w:cs="Times New Roman"/>
          <w:color w:val="000000" w:themeColor="text1"/>
        </w:rPr>
      </w:pPr>
    </w:p>
    <w:p w:rsidR="005849BA" w:rsidRPr="0041286F" w:rsidRDefault="005849BA" w:rsidP="003F79D4">
      <w:pPr>
        <w:ind w:firstLine="708"/>
        <w:jc w:val="both"/>
        <w:rPr>
          <w:rFonts w:ascii="Times New Roman" w:hAnsi="Times New Roman" w:cs="Times New Roman"/>
          <w:color w:val="000000" w:themeColor="text1"/>
        </w:rPr>
      </w:pPr>
      <w:r w:rsidRPr="0041286F">
        <w:rPr>
          <w:rFonts w:ascii="Times New Roman" w:hAnsi="Times New Roman" w:cs="Times New Roman"/>
          <w:color w:val="000000" w:themeColor="text1"/>
        </w:rPr>
        <w:t xml:space="preserve">L’ASPONA a fait part de ses craintes au commissaire enquêteur lors de la première enquête publique, concernant la concession de plage. Tout d’abord, la construction de la digue sous marine ne servirait qu’au seul sous-délégataire, la SBM, et pourrait avoir de lourdes conséquences sur les herbiers de posidonies. Ensuite, </w:t>
      </w:r>
      <w:r w:rsidR="00E036A1" w:rsidRPr="0041286F">
        <w:rPr>
          <w:rFonts w:ascii="Times New Roman" w:hAnsi="Times New Roman" w:cs="Times New Roman"/>
          <w:color w:val="000000" w:themeColor="text1"/>
        </w:rPr>
        <w:t>le projet d’élargissement de la route et de la promenade en encorbellement risque de réduire la portion de plage publique</w:t>
      </w:r>
      <w:r w:rsidR="00EB0E4F" w:rsidRPr="0041286F">
        <w:rPr>
          <w:rFonts w:ascii="Times New Roman" w:hAnsi="Times New Roman" w:cs="Times New Roman"/>
          <w:color w:val="000000" w:themeColor="text1"/>
        </w:rPr>
        <w:t xml:space="preserve"> existante</w:t>
      </w:r>
      <w:r w:rsidR="00E036A1" w:rsidRPr="0041286F">
        <w:rPr>
          <w:rFonts w:ascii="Times New Roman" w:hAnsi="Times New Roman" w:cs="Times New Roman"/>
          <w:color w:val="000000" w:themeColor="text1"/>
        </w:rPr>
        <w:t xml:space="preserve">. Et pour finir, </w:t>
      </w:r>
      <w:r w:rsidR="001C06CE" w:rsidRPr="0041286F">
        <w:rPr>
          <w:rFonts w:ascii="Times New Roman" w:hAnsi="Times New Roman" w:cs="Times New Roman"/>
          <w:color w:val="000000" w:themeColor="text1"/>
        </w:rPr>
        <w:t>si la digue sous marine est construite</w:t>
      </w:r>
      <w:r w:rsidR="00156C66" w:rsidRPr="0041286F">
        <w:rPr>
          <w:rFonts w:ascii="Times New Roman" w:hAnsi="Times New Roman" w:cs="Times New Roman"/>
          <w:color w:val="000000" w:themeColor="text1"/>
        </w:rPr>
        <w:t>,</w:t>
      </w:r>
      <w:r w:rsidR="001C06CE" w:rsidRPr="0041286F">
        <w:rPr>
          <w:rFonts w:ascii="Times New Roman" w:hAnsi="Times New Roman" w:cs="Times New Roman"/>
          <w:color w:val="000000" w:themeColor="text1"/>
        </w:rPr>
        <w:t xml:space="preserve"> comme le prévoit les</w:t>
      </w:r>
      <w:r w:rsidR="008B419B" w:rsidRPr="0041286F">
        <w:rPr>
          <w:rFonts w:ascii="Times New Roman" w:hAnsi="Times New Roman" w:cs="Times New Roman"/>
          <w:color w:val="000000" w:themeColor="text1"/>
        </w:rPr>
        <w:t xml:space="preserve"> plans </w:t>
      </w:r>
      <w:r w:rsidR="00156C66" w:rsidRPr="0041286F">
        <w:rPr>
          <w:rFonts w:ascii="Times New Roman" w:hAnsi="Times New Roman" w:cs="Times New Roman"/>
          <w:color w:val="000000" w:themeColor="text1"/>
        </w:rPr>
        <w:t>annexés</w:t>
      </w:r>
      <w:r w:rsidR="008B419B" w:rsidRPr="0041286F">
        <w:rPr>
          <w:rFonts w:ascii="Times New Roman" w:hAnsi="Times New Roman" w:cs="Times New Roman"/>
          <w:color w:val="000000" w:themeColor="text1"/>
        </w:rPr>
        <w:t xml:space="preserve"> à la convention</w:t>
      </w:r>
      <w:r w:rsidR="00156C66" w:rsidRPr="0041286F">
        <w:rPr>
          <w:rFonts w:ascii="Times New Roman" w:hAnsi="Times New Roman" w:cs="Times New Roman"/>
          <w:color w:val="000000" w:themeColor="text1"/>
        </w:rPr>
        <w:t xml:space="preserve"> passée entre la commune de Roquebrune-Cap-Martin</w:t>
      </w:r>
      <w:r w:rsidR="002F44D5" w:rsidRPr="0041286F">
        <w:rPr>
          <w:rFonts w:ascii="Times New Roman" w:hAnsi="Times New Roman" w:cs="Times New Roman"/>
          <w:color w:val="000000" w:themeColor="text1"/>
        </w:rPr>
        <w:t xml:space="preserve"> et la société SBM</w:t>
      </w:r>
      <w:r w:rsidR="001C06CE" w:rsidRPr="0041286F">
        <w:rPr>
          <w:rFonts w:ascii="Times New Roman" w:hAnsi="Times New Roman" w:cs="Times New Roman"/>
          <w:color w:val="000000" w:themeColor="text1"/>
        </w:rPr>
        <w:t xml:space="preserve">, c’est-à-dire face à la partie sous déléguée, la petite plage </w:t>
      </w:r>
      <w:r w:rsidR="00EB0E4F" w:rsidRPr="0041286F">
        <w:rPr>
          <w:rFonts w:ascii="Times New Roman" w:hAnsi="Times New Roman" w:cs="Times New Roman"/>
          <w:color w:val="000000" w:themeColor="text1"/>
        </w:rPr>
        <w:t xml:space="preserve">dite </w:t>
      </w:r>
      <w:r w:rsidR="001C06CE" w:rsidRPr="0041286F">
        <w:rPr>
          <w:rFonts w:ascii="Times New Roman" w:hAnsi="Times New Roman" w:cs="Times New Roman"/>
          <w:color w:val="000000" w:themeColor="text1"/>
        </w:rPr>
        <w:t xml:space="preserve">« du pont de fer » </w:t>
      </w:r>
      <w:r w:rsidR="00EB0E4F" w:rsidRPr="0041286F">
        <w:rPr>
          <w:rFonts w:ascii="Times New Roman" w:hAnsi="Times New Roman" w:cs="Times New Roman"/>
          <w:color w:val="000000" w:themeColor="text1"/>
        </w:rPr>
        <w:t>risquera d’être coincée entre la digue</w:t>
      </w:r>
      <w:r w:rsidR="00ED32AC">
        <w:rPr>
          <w:rFonts w:ascii="Times New Roman" w:hAnsi="Times New Roman" w:cs="Times New Roman"/>
          <w:color w:val="000000" w:themeColor="text1"/>
        </w:rPr>
        <w:t xml:space="preserve"> sous-marine</w:t>
      </w:r>
      <w:r w:rsidR="00EB0E4F" w:rsidRPr="0041286F">
        <w:rPr>
          <w:rFonts w:ascii="Times New Roman" w:hAnsi="Times New Roman" w:cs="Times New Roman"/>
          <w:color w:val="000000" w:themeColor="text1"/>
        </w:rPr>
        <w:t xml:space="preserve"> </w:t>
      </w:r>
      <w:r w:rsidR="006E0AFB" w:rsidRPr="0041286F">
        <w:rPr>
          <w:rFonts w:ascii="Times New Roman" w:hAnsi="Times New Roman" w:cs="Times New Roman"/>
          <w:color w:val="000000" w:themeColor="text1"/>
        </w:rPr>
        <w:t>et la</w:t>
      </w:r>
      <w:r w:rsidR="001C06CE" w:rsidRPr="0041286F">
        <w:rPr>
          <w:rFonts w:ascii="Times New Roman" w:hAnsi="Times New Roman" w:cs="Times New Roman"/>
          <w:color w:val="000000" w:themeColor="text1"/>
        </w:rPr>
        <w:t xml:space="preserve"> </w:t>
      </w:r>
      <w:r w:rsidR="00EB0E4F" w:rsidRPr="0041286F">
        <w:rPr>
          <w:rFonts w:ascii="Times New Roman" w:hAnsi="Times New Roman" w:cs="Times New Roman"/>
          <w:color w:val="000000" w:themeColor="text1"/>
        </w:rPr>
        <w:t>« </w:t>
      </w:r>
      <w:r w:rsidR="006E0AFB" w:rsidRPr="0041286F">
        <w:rPr>
          <w:rFonts w:ascii="Times New Roman" w:hAnsi="Times New Roman" w:cs="Times New Roman"/>
          <w:color w:val="000000" w:themeColor="text1"/>
        </w:rPr>
        <w:t>digue</w:t>
      </w:r>
      <w:r w:rsidR="00EB0E4F" w:rsidRPr="0041286F">
        <w:rPr>
          <w:rFonts w:ascii="Times New Roman" w:hAnsi="Times New Roman" w:cs="Times New Roman"/>
          <w:color w:val="000000" w:themeColor="text1"/>
        </w:rPr>
        <w:t> »</w:t>
      </w:r>
      <w:r w:rsidR="001C06CE" w:rsidRPr="0041286F">
        <w:rPr>
          <w:rFonts w:ascii="Times New Roman" w:hAnsi="Times New Roman" w:cs="Times New Roman"/>
          <w:color w:val="000000" w:themeColor="text1"/>
        </w:rPr>
        <w:t xml:space="preserve"> construit</w:t>
      </w:r>
      <w:r w:rsidR="00ED32AC">
        <w:rPr>
          <w:rFonts w:ascii="Times New Roman" w:hAnsi="Times New Roman" w:cs="Times New Roman"/>
          <w:color w:val="000000" w:themeColor="text1"/>
        </w:rPr>
        <w:t>e</w:t>
      </w:r>
      <w:r w:rsidR="001C06CE" w:rsidRPr="0041286F">
        <w:rPr>
          <w:rFonts w:ascii="Times New Roman" w:hAnsi="Times New Roman" w:cs="Times New Roman"/>
          <w:color w:val="000000" w:themeColor="text1"/>
        </w:rPr>
        <w:t xml:space="preserve"> par Monaco. En cas de houle, cette plage publique risque alors de se transformer en zone de turbulences.</w:t>
      </w:r>
      <w:r w:rsidR="00ED32AC">
        <w:rPr>
          <w:rFonts w:ascii="Times New Roman" w:hAnsi="Times New Roman" w:cs="Times New Roman"/>
          <w:color w:val="000000" w:themeColor="text1"/>
        </w:rPr>
        <w:t xml:space="preserve"> </w:t>
      </w:r>
      <w:r w:rsidR="001C06CE" w:rsidRPr="0041286F">
        <w:rPr>
          <w:rFonts w:ascii="Times New Roman" w:hAnsi="Times New Roman" w:cs="Times New Roman"/>
          <w:color w:val="000000" w:themeColor="text1"/>
        </w:rPr>
        <w:t xml:space="preserve">  </w:t>
      </w:r>
      <w:r w:rsidRPr="0041286F">
        <w:rPr>
          <w:rFonts w:ascii="Times New Roman" w:hAnsi="Times New Roman" w:cs="Times New Roman"/>
          <w:color w:val="000000" w:themeColor="text1"/>
        </w:rPr>
        <w:t xml:space="preserve"> </w:t>
      </w:r>
    </w:p>
    <w:sectPr w:rsidR="005849BA" w:rsidRPr="0041286F" w:rsidSect="00FA133D">
      <w:headerReference w:type="default" r:id="rId7"/>
      <w:footerReference w:type="even" r:id="rId8"/>
      <w:footerReference w:type="default" r:id="rId9"/>
      <w:pgSz w:w="11900" w:h="16840"/>
      <w:pgMar w:top="1417" w:right="1417" w:bottom="1417" w:left="1417" w:header="708" w:footer="708" w:gutter="0"/>
      <w:lnNumType w:countBy="1" w:restart="continuous"/>
      <w:cols w:space="708"/>
      <w:docGrid w:linePitch="360"/>
    </w:sectPr>
  </w:body>
</w:document>
</file>

<file path=word/endnotes.xml><?xml version="1.0" encoding="utf-8"?>
<w:end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endnote w:type="separator" w:id="-1">
    <w:p w:rsidR="00331C3D" w:rsidRDefault="00331C3D" w:rsidP="00341D7C">
      <w:r>
        <w:separator/>
      </w:r>
    </w:p>
  </w:endnote>
  <w:endnote w:type="continuationSeparator" w:id="0">
    <w:p w:rsidR="00331C3D" w:rsidRDefault="00331C3D" w:rsidP="00341D7C">
      <w:r>
        <w:continuationSeparator/>
      </w:r>
    </w:p>
  </w:endnote>
</w:endnotes>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EFF" w:usb1="C0007843" w:usb2="00000009" w:usb3="00000000" w:csb0="000001FF" w:csb1="00000000"/>
  </w:font>
  <w:font w:name="Calibri">
    <w:panose1 w:val="020F0502020204030204"/>
    <w:charset w:val="00"/>
    <w:family w:val="swiss"/>
    <w:pitch w:val="variable"/>
    <w:sig w:usb0="E00002FF" w:usb1="4000ACFF" w:usb2="00000001" w:usb3="00000000" w:csb0="0000019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Tahoma">
    <w:panose1 w:val="020B0604030504040204"/>
    <w:charset w:val="00"/>
    <w:family w:val="swiss"/>
    <w:pitch w:val="variable"/>
    <w:sig w:usb0="E1002EFF" w:usb1="C000605B" w:usb2="00000029" w:usb3="00000000" w:csb0="000101FF" w:csb1="00000000"/>
  </w:font>
  <w:font w:name="Calibri Light">
    <w:panose1 w:val="020F0302020204030204"/>
    <w:charset w:val="00"/>
    <w:family w:val="swiss"/>
    <w:pitch w:val="variable"/>
    <w:sig w:usb0="A00002EF" w:usb1="4000207B" w:usb2="00000000" w:usb3="00000000" w:csb0="000001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7C" w:rsidRDefault="0093003A" w:rsidP="00D772DC">
    <w:pPr>
      <w:pStyle w:val="Pieddepage"/>
      <w:framePr w:wrap="none" w:vAnchor="text" w:hAnchor="margin" w:xAlign="right" w:y="1"/>
      <w:rPr>
        <w:rStyle w:val="Numrodepage"/>
      </w:rPr>
    </w:pPr>
    <w:r>
      <w:rPr>
        <w:rStyle w:val="Numrodepage"/>
      </w:rPr>
      <w:fldChar w:fldCharType="begin"/>
    </w:r>
    <w:r w:rsidR="00341D7C">
      <w:rPr>
        <w:rStyle w:val="Numrodepage"/>
      </w:rPr>
      <w:instrText xml:space="preserve">PAGE  </w:instrText>
    </w:r>
    <w:r>
      <w:rPr>
        <w:rStyle w:val="Numrodepage"/>
      </w:rPr>
      <w:fldChar w:fldCharType="end"/>
    </w:r>
  </w:p>
  <w:p w:rsidR="00341D7C" w:rsidRDefault="00341D7C" w:rsidP="00341D7C">
    <w:pPr>
      <w:pStyle w:val="Pieddepage"/>
      <w:ind w:right="360"/>
    </w:pPr>
  </w:p>
</w:ftr>
</file>

<file path=word/footer2.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341D7C" w:rsidRDefault="0093003A" w:rsidP="00D772DC">
    <w:pPr>
      <w:pStyle w:val="Pieddepage"/>
      <w:framePr w:wrap="none" w:vAnchor="text" w:hAnchor="margin" w:xAlign="right" w:y="1"/>
      <w:rPr>
        <w:rStyle w:val="Numrodepage"/>
      </w:rPr>
    </w:pPr>
    <w:r>
      <w:rPr>
        <w:rStyle w:val="Numrodepage"/>
      </w:rPr>
      <w:fldChar w:fldCharType="begin"/>
    </w:r>
    <w:r w:rsidR="00341D7C">
      <w:rPr>
        <w:rStyle w:val="Numrodepage"/>
      </w:rPr>
      <w:instrText xml:space="preserve">PAGE  </w:instrText>
    </w:r>
    <w:r>
      <w:rPr>
        <w:rStyle w:val="Numrodepage"/>
      </w:rPr>
      <w:fldChar w:fldCharType="separate"/>
    </w:r>
    <w:r w:rsidR="00EF34C6">
      <w:rPr>
        <w:rStyle w:val="Numrodepage"/>
        <w:noProof/>
      </w:rPr>
      <w:t>4</w:t>
    </w:r>
    <w:r>
      <w:rPr>
        <w:rStyle w:val="Numrodepage"/>
      </w:rPr>
      <w:fldChar w:fldCharType="end"/>
    </w:r>
  </w:p>
  <w:p w:rsidR="00341D7C" w:rsidRPr="006716EF" w:rsidRDefault="006716EF" w:rsidP="006716EF">
    <w:pPr>
      <w:pStyle w:val="Pieddepage"/>
      <w:ind w:right="360"/>
      <w:rPr>
        <w:sz w:val="20"/>
        <w:szCs w:val="20"/>
      </w:rPr>
    </w:pPr>
    <w:r w:rsidRPr="000A6034">
      <w:rPr>
        <w:sz w:val="20"/>
        <w:szCs w:val="20"/>
      </w:rPr>
      <w:t xml:space="preserve">DZIEDZIC </w:t>
    </w:r>
    <w:proofErr w:type="spellStart"/>
    <w:r w:rsidRPr="000A6034">
      <w:rPr>
        <w:sz w:val="20"/>
        <w:szCs w:val="20"/>
      </w:rPr>
      <w:t>Katarzyna</w:t>
    </w:r>
    <w:proofErr w:type="spellEnd"/>
    <w:r w:rsidRPr="000A6034">
      <w:rPr>
        <w:sz w:val="20"/>
        <w:szCs w:val="20"/>
      </w:rPr>
      <w:t xml:space="preserve">  </w:t>
    </w:r>
    <w:r w:rsidR="00774FCF">
      <w:rPr>
        <w:sz w:val="20"/>
        <w:szCs w:val="20"/>
      </w:rPr>
      <w:tab/>
      <w:t xml:space="preserve">               </w:t>
    </w:r>
    <w:r w:rsidR="00A51EE8">
      <w:rPr>
        <w:sz w:val="20"/>
        <w:szCs w:val="20"/>
      </w:rPr>
      <w:t>L’avenir de</w:t>
    </w:r>
    <w:r>
      <w:rPr>
        <w:sz w:val="20"/>
        <w:szCs w:val="20"/>
      </w:rPr>
      <w:t xml:space="preserve"> la plage naturelle de Saint Roman</w:t>
    </w:r>
    <w:r w:rsidRPr="000A6034">
      <w:rPr>
        <w:sz w:val="20"/>
        <w:szCs w:val="20"/>
      </w:rPr>
      <w:t xml:space="preserve">      http://aspona.free.fr</w:t>
    </w:r>
  </w:p>
</w:ftr>
</file>

<file path=word/footnotes.xml><?xml version="1.0" encoding="utf-8"?>
<w:footnote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footnote w:type="separator" w:id="-1">
    <w:p w:rsidR="00331C3D" w:rsidRDefault="00331C3D" w:rsidP="00341D7C">
      <w:r>
        <w:separator/>
      </w:r>
    </w:p>
  </w:footnote>
  <w:footnote w:type="continuationSeparator" w:id="0">
    <w:p w:rsidR="00331C3D" w:rsidRDefault="00331C3D" w:rsidP="00341D7C">
      <w:r>
        <w:continuationSeparator/>
      </w:r>
    </w:p>
  </w:footnote>
  <w:footnote w:id="1">
    <w:p w:rsidR="007109E5" w:rsidRPr="007109E5" w:rsidRDefault="007109E5" w:rsidP="007109E5">
      <w:pPr>
        <w:widowControl w:val="0"/>
        <w:autoSpaceDE w:val="0"/>
        <w:autoSpaceDN w:val="0"/>
        <w:adjustRightInd w:val="0"/>
        <w:spacing w:after="240"/>
        <w:rPr>
          <w:rFonts w:ascii="Times New Roman" w:hAnsi="Times New Roman" w:cs="Times New Roman"/>
          <w:sz w:val="20"/>
          <w:szCs w:val="20"/>
        </w:rPr>
      </w:pPr>
      <w:r w:rsidRPr="007109E5">
        <w:rPr>
          <w:rStyle w:val="Appelnotedebasdep"/>
          <w:rFonts w:ascii="Times New Roman" w:hAnsi="Times New Roman" w:cs="Times New Roman"/>
          <w:sz w:val="20"/>
          <w:szCs w:val="20"/>
        </w:rPr>
        <w:footnoteRef/>
      </w:r>
      <w:r w:rsidRPr="007109E5">
        <w:rPr>
          <w:rFonts w:ascii="Times New Roman" w:hAnsi="Times New Roman" w:cs="Times New Roman"/>
          <w:sz w:val="20"/>
          <w:szCs w:val="20"/>
        </w:rPr>
        <w:t xml:space="preserve"> Les difficulté</w:t>
      </w:r>
      <w:r w:rsidR="004D10A6">
        <w:rPr>
          <w:rFonts w:ascii="Times New Roman" w:hAnsi="Times New Roman" w:cs="Times New Roman"/>
          <w:sz w:val="20"/>
          <w:szCs w:val="20"/>
        </w:rPr>
        <w:t>s</w:t>
      </w:r>
      <w:r w:rsidRPr="007109E5">
        <w:rPr>
          <w:rFonts w:ascii="Times New Roman" w:hAnsi="Times New Roman" w:cs="Times New Roman"/>
          <w:sz w:val="20"/>
          <w:szCs w:val="20"/>
        </w:rPr>
        <w:t xml:space="preserve"> d’application du décret relatif </w:t>
      </w:r>
      <w:r>
        <w:rPr>
          <w:rFonts w:ascii="Times New Roman" w:hAnsi="Times New Roman" w:cs="Times New Roman"/>
          <w:sz w:val="20"/>
          <w:szCs w:val="20"/>
        </w:rPr>
        <w:t>aux</w:t>
      </w:r>
      <w:r w:rsidRPr="007109E5">
        <w:rPr>
          <w:rFonts w:ascii="Times New Roman" w:hAnsi="Times New Roman" w:cs="Times New Roman"/>
          <w:sz w:val="20"/>
          <w:szCs w:val="20"/>
        </w:rPr>
        <w:t xml:space="preserve"> concessions de plage, </w:t>
      </w:r>
      <w:r w:rsidRPr="00064B7C">
        <w:rPr>
          <w:rFonts w:ascii="Times New Roman" w:hAnsi="Times New Roman" w:cs="Times New Roman"/>
          <w:bCs/>
          <w:i/>
          <w:sz w:val="20"/>
          <w:szCs w:val="20"/>
        </w:rPr>
        <w:t>CGEDD N° 005860-01 et inspection général de l’administration N°09-004-01</w:t>
      </w:r>
      <w:r w:rsidR="000D0D86">
        <w:rPr>
          <w:rFonts w:ascii="Times New Roman" w:hAnsi="Times New Roman" w:cs="Times New Roman"/>
          <w:bCs/>
          <w:sz w:val="20"/>
          <w:szCs w:val="20"/>
        </w:rPr>
        <w:t xml:space="preserve">, janvier 2009. </w:t>
      </w:r>
      <w:r w:rsidRPr="007109E5">
        <w:rPr>
          <w:rFonts w:ascii="Times New Roman" w:hAnsi="Times New Roman" w:cs="Times New Roman"/>
          <w:bCs/>
          <w:sz w:val="20"/>
          <w:szCs w:val="20"/>
        </w:rPr>
        <w:t xml:space="preserve"> </w:t>
      </w:r>
    </w:p>
    <w:p w:rsidR="007109E5" w:rsidRDefault="007109E5">
      <w:pPr>
        <w:pStyle w:val="Notedebasdepage"/>
      </w:pPr>
    </w:p>
  </w:footnote>
  <w:footnote w:id="2">
    <w:p w:rsidR="00A01FC2" w:rsidRPr="00A01FC2" w:rsidRDefault="007054E7">
      <w:pPr>
        <w:pStyle w:val="Notedebasdepage"/>
        <w:rPr>
          <w:rFonts w:ascii="Times New Roman" w:hAnsi="Times New Roman" w:cs="Times New Roman"/>
          <w:bCs/>
          <w:sz w:val="20"/>
          <w:szCs w:val="20"/>
        </w:rPr>
      </w:pPr>
      <w:r>
        <w:rPr>
          <w:rStyle w:val="Appelnotedebasdep"/>
        </w:rPr>
        <w:footnoteRef/>
      </w:r>
      <w:r>
        <w:t xml:space="preserve"> </w:t>
      </w:r>
      <w:r w:rsidRPr="007109E5">
        <w:rPr>
          <w:rFonts w:ascii="Times New Roman" w:hAnsi="Times New Roman" w:cs="Times New Roman"/>
          <w:sz w:val="20"/>
          <w:szCs w:val="20"/>
        </w:rPr>
        <w:t>Les difficulté</w:t>
      </w:r>
      <w:r w:rsidR="006E0AFB">
        <w:rPr>
          <w:rFonts w:ascii="Times New Roman" w:hAnsi="Times New Roman" w:cs="Times New Roman"/>
          <w:sz w:val="20"/>
          <w:szCs w:val="20"/>
        </w:rPr>
        <w:t>s</w:t>
      </w:r>
      <w:r w:rsidRPr="007109E5">
        <w:rPr>
          <w:rFonts w:ascii="Times New Roman" w:hAnsi="Times New Roman" w:cs="Times New Roman"/>
          <w:sz w:val="20"/>
          <w:szCs w:val="20"/>
        </w:rPr>
        <w:t xml:space="preserve"> d’application du décret relatif </w:t>
      </w:r>
      <w:r>
        <w:rPr>
          <w:rFonts w:ascii="Times New Roman" w:hAnsi="Times New Roman" w:cs="Times New Roman"/>
          <w:sz w:val="20"/>
          <w:szCs w:val="20"/>
        </w:rPr>
        <w:t>aux</w:t>
      </w:r>
      <w:r w:rsidRPr="007109E5">
        <w:rPr>
          <w:rFonts w:ascii="Times New Roman" w:hAnsi="Times New Roman" w:cs="Times New Roman"/>
          <w:sz w:val="20"/>
          <w:szCs w:val="20"/>
        </w:rPr>
        <w:t xml:space="preserve"> concessions de plage, </w:t>
      </w:r>
      <w:r w:rsidRPr="00064B7C">
        <w:rPr>
          <w:rFonts w:ascii="Times New Roman" w:hAnsi="Times New Roman" w:cs="Times New Roman"/>
          <w:bCs/>
          <w:i/>
          <w:sz w:val="20"/>
          <w:szCs w:val="20"/>
        </w:rPr>
        <w:t>CGEDD N° 005860-01 et inspection général de l’administration N°09-004-01</w:t>
      </w:r>
      <w:r w:rsidR="00A01FC2">
        <w:rPr>
          <w:rFonts w:ascii="Times New Roman" w:hAnsi="Times New Roman" w:cs="Times New Roman"/>
          <w:bCs/>
          <w:sz w:val="20"/>
          <w:szCs w:val="20"/>
        </w:rPr>
        <w:t>, janvier 2009.</w:t>
      </w:r>
    </w:p>
  </w:footnote>
</w:footnotes>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rsidR="00AA4647" w:rsidRDefault="00CE14FF">
    <w:pPr>
      <w:pStyle w:val="En-tte"/>
    </w:pPr>
    <w:r>
      <w:t xml:space="preserve">Rédigé le </w:t>
    </w:r>
    <w:r w:rsidR="00AA4647">
      <w:t>Lundi 6 juin 2016</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0">
    <w:nsid w:val="06A224F5"/>
    <w:multiLevelType w:val="hybridMultilevel"/>
    <w:tmpl w:val="D5245FCC"/>
    <w:lvl w:ilvl="0" w:tplc="27A2DBE0">
      <w:numFmt w:val="bullet"/>
      <w:lvlText w:val="-"/>
      <w:lvlJc w:val="left"/>
      <w:pPr>
        <w:ind w:left="1068" w:hanging="360"/>
      </w:pPr>
      <w:rPr>
        <w:rFonts w:ascii="Times New Roman" w:eastAsiaTheme="minorHAnsi" w:hAnsi="Times New Roman" w:cs="Times New Roman" w:hint="default"/>
        <w:i w:val="0"/>
        <w:color w:val="FF0000"/>
      </w:rPr>
    </w:lvl>
    <w:lvl w:ilvl="1" w:tplc="040C0003" w:tentative="1">
      <w:start w:val="1"/>
      <w:numFmt w:val="bullet"/>
      <w:lvlText w:val="o"/>
      <w:lvlJc w:val="left"/>
      <w:pPr>
        <w:ind w:left="1788" w:hanging="360"/>
      </w:pPr>
      <w:rPr>
        <w:rFonts w:ascii="Courier New" w:hAnsi="Courier New" w:cs="Courier New" w:hint="default"/>
      </w:rPr>
    </w:lvl>
    <w:lvl w:ilvl="2" w:tplc="040C0005" w:tentative="1">
      <w:start w:val="1"/>
      <w:numFmt w:val="bullet"/>
      <w:lvlText w:val=""/>
      <w:lvlJc w:val="left"/>
      <w:pPr>
        <w:ind w:left="2508" w:hanging="360"/>
      </w:pPr>
      <w:rPr>
        <w:rFonts w:ascii="Wingdings" w:hAnsi="Wingdings" w:hint="default"/>
      </w:rPr>
    </w:lvl>
    <w:lvl w:ilvl="3" w:tplc="040C0001" w:tentative="1">
      <w:start w:val="1"/>
      <w:numFmt w:val="bullet"/>
      <w:lvlText w:val=""/>
      <w:lvlJc w:val="left"/>
      <w:pPr>
        <w:ind w:left="3228" w:hanging="360"/>
      </w:pPr>
      <w:rPr>
        <w:rFonts w:ascii="Symbol" w:hAnsi="Symbol" w:hint="default"/>
      </w:rPr>
    </w:lvl>
    <w:lvl w:ilvl="4" w:tplc="040C0003" w:tentative="1">
      <w:start w:val="1"/>
      <w:numFmt w:val="bullet"/>
      <w:lvlText w:val="o"/>
      <w:lvlJc w:val="left"/>
      <w:pPr>
        <w:ind w:left="3948" w:hanging="360"/>
      </w:pPr>
      <w:rPr>
        <w:rFonts w:ascii="Courier New" w:hAnsi="Courier New" w:cs="Courier New" w:hint="default"/>
      </w:rPr>
    </w:lvl>
    <w:lvl w:ilvl="5" w:tplc="040C0005" w:tentative="1">
      <w:start w:val="1"/>
      <w:numFmt w:val="bullet"/>
      <w:lvlText w:val=""/>
      <w:lvlJc w:val="left"/>
      <w:pPr>
        <w:ind w:left="4668" w:hanging="360"/>
      </w:pPr>
      <w:rPr>
        <w:rFonts w:ascii="Wingdings" w:hAnsi="Wingdings" w:hint="default"/>
      </w:rPr>
    </w:lvl>
    <w:lvl w:ilvl="6" w:tplc="040C0001" w:tentative="1">
      <w:start w:val="1"/>
      <w:numFmt w:val="bullet"/>
      <w:lvlText w:val=""/>
      <w:lvlJc w:val="left"/>
      <w:pPr>
        <w:ind w:left="5388" w:hanging="360"/>
      </w:pPr>
      <w:rPr>
        <w:rFonts w:ascii="Symbol" w:hAnsi="Symbol" w:hint="default"/>
      </w:rPr>
    </w:lvl>
    <w:lvl w:ilvl="7" w:tplc="040C0003" w:tentative="1">
      <w:start w:val="1"/>
      <w:numFmt w:val="bullet"/>
      <w:lvlText w:val="o"/>
      <w:lvlJc w:val="left"/>
      <w:pPr>
        <w:ind w:left="6108" w:hanging="360"/>
      </w:pPr>
      <w:rPr>
        <w:rFonts w:ascii="Courier New" w:hAnsi="Courier New" w:cs="Courier New" w:hint="default"/>
      </w:rPr>
    </w:lvl>
    <w:lvl w:ilvl="8" w:tplc="040C0005" w:tentative="1">
      <w:start w:val="1"/>
      <w:numFmt w:val="bullet"/>
      <w:lvlText w:val=""/>
      <w:lvlJc w:val="left"/>
      <w:pPr>
        <w:ind w:left="6828" w:hanging="360"/>
      </w:pPr>
      <w:rPr>
        <w:rFonts w:ascii="Wingdings" w:hAnsi="Wingdings" w:hint="default"/>
      </w:rPr>
    </w:lvl>
  </w:abstractNum>
  <w:abstractNum w:abstractNumId="1">
    <w:nsid w:val="456B5E0B"/>
    <w:multiLevelType w:val="hybridMultilevel"/>
    <w:tmpl w:val="B024F0EC"/>
    <w:lvl w:ilvl="0" w:tplc="D8549DEA">
      <w:numFmt w:val="bullet"/>
      <w:lvlText w:val="-"/>
      <w:lvlJc w:val="left"/>
      <w:pPr>
        <w:ind w:left="720" w:hanging="360"/>
      </w:pPr>
      <w:rPr>
        <w:rFonts w:ascii="Times New Roman" w:eastAsiaTheme="minorHAnsi" w:hAnsi="Times New Roman" w:cs="Times New Roman" w:hint="default"/>
      </w:rPr>
    </w:lvl>
    <w:lvl w:ilvl="1" w:tplc="040C0003" w:tentative="1">
      <w:start w:val="1"/>
      <w:numFmt w:val="bullet"/>
      <w:lvlText w:val="o"/>
      <w:lvlJc w:val="left"/>
      <w:pPr>
        <w:ind w:left="1440" w:hanging="360"/>
      </w:pPr>
      <w:rPr>
        <w:rFonts w:ascii="Courier New" w:hAnsi="Courier New" w:cs="Courier New" w:hint="default"/>
      </w:rPr>
    </w:lvl>
    <w:lvl w:ilvl="2" w:tplc="040C0005" w:tentative="1">
      <w:start w:val="1"/>
      <w:numFmt w:val="bullet"/>
      <w:lvlText w:val=""/>
      <w:lvlJc w:val="left"/>
      <w:pPr>
        <w:ind w:left="2160" w:hanging="360"/>
      </w:pPr>
      <w:rPr>
        <w:rFonts w:ascii="Wingdings" w:hAnsi="Wingdings" w:hint="default"/>
      </w:rPr>
    </w:lvl>
    <w:lvl w:ilvl="3" w:tplc="040C0001" w:tentative="1">
      <w:start w:val="1"/>
      <w:numFmt w:val="bullet"/>
      <w:lvlText w:val=""/>
      <w:lvlJc w:val="left"/>
      <w:pPr>
        <w:ind w:left="2880" w:hanging="360"/>
      </w:pPr>
      <w:rPr>
        <w:rFonts w:ascii="Symbol" w:hAnsi="Symbol" w:hint="default"/>
      </w:rPr>
    </w:lvl>
    <w:lvl w:ilvl="4" w:tplc="040C0003" w:tentative="1">
      <w:start w:val="1"/>
      <w:numFmt w:val="bullet"/>
      <w:lvlText w:val="o"/>
      <w:lvlJc w:val="left"/>
      <w:pPr>
        <w:ind w:left="3600" w:hanging="360"/>
      </w:pPr>
      <w:rPr>
        <w:rFonts w:ascii="Courier New" w:hAnsi="Courier New" w:cs="Courier New" w:hint="default"/>
      </w:rPr>
    </w:lvl>
    <w:lvl w:ilvl="5" w:tplc="040C0005" w:tentative="1">
      <w:start w:val="1"/>
      <w:numFmt w:val="bullet"/>
      <w:lvlText w:val=""/>
      <w:lvlJc w:val="left"/>
      <w:pPr>
        <w:ind w:left="4320" w:hanging="360"/>
      </w:pPr>
      <w:rPr>
        <w:rFonts w:ascii="Wingdings" w:hAnsi="Wingdings" w:hint="default"/>
      </w:rPr>
    </w:lvl>
    <w:lvl w:ilvl="6" w:tplc="040C0001" w:tentative="1">
      <w:start w:val="1"/>
      <w:numFmt w:val="bullet"/>
      <w:lvlText w:val=""/>
      <w:lvlJc w:val="left"/>
      <w:pPr>
        <w:ind w:left="5040" w:hanging="360"/>
      </w:pPr>
      <w:rPr>
        <w:rFonts w:ascii="Symbol" w:hAnsi="Symbol" w:hint="default"/>
      </w:rPr>
    </w:lvl>
    <w:lvl w:ilvl="7" w:tplc="040C0003" w:tentative="1">
      <w:start w:val="1"/>
      <w:numFmt w:val="bullet"/>
      <w:lvlText w:val="o"/>
      <w:lvlJc w:val="left"/>
      <w:pPr>
        <w:ind w:left="5760" w:hanging="360"/>
      </w:pPr>
      <w:rPr>
        <w:rFonts w:ascii="Courier New" w:hAnsi="Courier New" w:cs="Courier New" w:hint="default"/>
      </w:rPr>
    </w:lvl>
    <w:lvl w:ilvl="8" w:tplc="040C0005" w:tentative="1">
      <w:start w:val="1"/>
      <w:numFmt w:val="bullet"/>
      <w:lvlText w:val=""/>
      <w:lvlJc w:val="left"/>
      <w:pPr>
        <w:ind w:left="6480" w:hanging="360"/>
      </w:pPr>
      <w:rPr>
        <w:rFonts w:ascii="Wingdings" w:hAnsi="Wingdings" w:hint="default"/>
      </w:rPr>
    </w:lvl>
  </w:abstractNum>
  <w:num w:numId="1">
    <w:abstractNumId w:val="1"/>
  </w:num>
  <w:num w:numId="2">
    <w:abstractNumId w:val="0"/>
  </w:num>
</w:numbering>
</file>

<file path=word/settings.xml><?xml version="1.0" encoding="utf-8"?>
<w:settings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sl="http://schemas.openxmlformats.org/schemaLibrary/2006/main">
  <w:zoom w:percent="97"/>
  <w:proofState w:spelling="clean" w:grammar="clean"/>
  <w:defaultTabStop w:val="708"/>
  <w:hyphenationZone w:val="425"/>
  <w:drawingGridHorizontalSpacing w:val="120"/>
  <w:displayHorizontalDrawingGridEvery w:val="2"/>
  <w:characterSpacingControl w:val="doNotCompress"/>
  <w:footnotePr>
    <w:footnote w:id="-1"/>
    <w:footnote w:id="0"/>
  </w:footnotePr>
  <w:endnotePr>
    <w:endnote w:id="-1"/>
    <w:endnote w:id="0"/>
  </w:endnotePr>
  <w:compat/>
  <w:rsids>
    <w:rsidRoot w:val="000650CD"/>
    <w:rsid w:val="00013761"/>
    <w:rsid w:val="00024B32"/>
    <w:rsid w:val="00032007"/>
    <w:rsid w:val="00045549"/>
    <w:rsid w:val="00057D9B"/>
    <w:rsid w:val="00061F24"/>
    <w:rsid w:val="00062F07"/>
    <w:rsid w:val="00064B7C"/>
    <w:rsid w:val="000650CD"/>
    <w:rsid w:val="00071F3C"/>
    <w:rsid w:val="0007723B"/>
    <w:rsid w:val="00083C04"/>
    <w:rsid w:val="00090284"/>
    <w:rsid w:val="000B2E26"/>
    <w:rsid w:val="000D0D86"/>
    <w:rsid w:val="000D38DB"/>
    <w:rsid w:val="00100920"/>
    <w:rsid w:val="00120263"/>
    <w:rsid w:val="00122C5E"/>
    <w:rsid w:val="00125881"/>
    <w:rsid w:val="00132630"/>
    <w:rsid w:val="00135848"/>
    <w:rsid w:val="00156C66"/>
    <w:rsid w:val="00161998"/>
    <w:rsid w:val="00177D0D"/>
    <w:rsid w:val="0018721E"/>
    <w:rsid w:val="001B2E95"/>
    <w:rsid w:val="001C06CE"/>
    <w:rsid w:val="001E38F8"/>
    <w:rsid w:val="001E7976"/>
    <w:rsid w:val="002029F7"/>
    <w:rsid w:val="002177F2"/>
    <w:rsid w:val="00234A98"/>
    <w:rsid w:val="00241FEC"/>
    <w:rsid w:val="00247674"/>
    <w:rsid w:val="00276A13"/>
    <w:rsid w:val="00286873"/>
    <w:rsid w:val="002A0CF0"/>
    <w:rsid w:val="002A1D13"/>
    <w:rsid w:val="002B3027"/>
    <w:rsid w:val="002C181F"/>
    <w:rsid w:val="002F44D5"/>
    <w:rsid w:val="002F5906"/>
    <w:rsid w:val="00323458"/>
    <w:rsid w:val="00331C3D"/>
    <w:rsid w:val="00341D7C"/>
    <w:rsid w:val="00351899"/>
    <w:rsid w:val="00382E73"/>
    <w:rsid w:val="003A0EA4"/>
    <w:rsid w:val="003C614C"/>
    <w:rsid w:val="003F79D4"/>
    <w:rsid w:val="004100AF"/>
    <w:rsid w:val="0041286F"/>
    <w:rsid w:val="00413745"/>
    <w:rsid w:val="004315FE"/>
    <w:rsid w:val="0045610B"/>
    <w:rsid w:val="00457DC2"/>
    <w:rsid w:val="00460669"/>
    <w:rsid w:val="00463FE6"/>
    <w:rsid w:val="004B1A37"/>
    <w:rsid w:val="004C465A"/>
    <w:rsid w:val="004D10A6"/>
    <w:rsid w:val="004D76F2"/>
    <w:rsid w:val="004D7CD9"/>
    <w:rsid w:val="004E2D8E"/>
    <w:rsid w:val="004E474F"/>
    <w:rsid w:val="004F118E"/>
    <w:rsid w:val="004F3EA9"/>
    <w:rsid w:val="00515D08"/>
    <w:rsid w:val="00521DB4"/>
    <w:rsid w:val="0055269C"/>
    <w:rsid w:val="00570DF4"/>
    <w:rsid w:val="005849BA"/>
    <w:rsid w:val="00586208"/>
    <w:rsid w:val="00587C2F"/>
    <w:rsid w:val="00591595"/>
    <w:rsid w:val="00595E70"/>
    <w:rsid w:val="005A6CEB"/>
    <w:rsid w:val="005B68E4"/>
    <w:rsid w:val="005E6BD5"/>
    <w:rsid w:val="00616298"/>
    <w:rsid w:val="006626B1"/>
    <w:rsid w:val="006636A2"/>
    <w:rsid w:val="006716EF"/>
    <w:rsid w:val="00693EBA"/>
    <w:rsid w:val="006A257B"/>
    <w:rsid w:val="006C0C45"/>
    <w:rsid w:val="006E0AFB"/>
    <w:rsid w:val="006F27B5"/>
    <w:rsid w:val="00701A42"/>
    <w:rsid w:val="007042CE"/>
    <w:rsid w:val="007054E7"/>
    <w:rsid w:val="007109E5"/>
    <w:rsid w:val="00722C01"/>
    <w:rsid w:val="00734DB7"/>
    <w:rsid w:val="00737A8F"/>
    <w:rsid w:val="00744674"/>
    <w:rsid w:val="00774FCF"/>
    <w:rsid w:val="00775117"/>
    <w:rsid w:val="007A1C08"/>
    <w:rsid w:val="007A5BAF"/>
    <w:rsid w:val="007B452B"/>
    <w:rsid w:val="007C7E77"/>
    <w:rsid w:val="007D38BB"/>
    <w:rsid w:val="007E7419"/>
    <w:rsid w:val="007F3151"/>
    <w:rsid w:val="00814514"/>
    <w:rsid w:val="008229A0"/>
    <w:rsid w:val="00846D3B"/>
    <w:rsid w:val="00847D0E"/>
    <w:rsid w:val="00850396"/>
    <w:rsid w:val="00853339"/>
    <w:rsid w:val="008621B0"/>
    <w:rsid w:val="008736B5"/>
    <w:rsid w:val="00896F0F"/>
    <w:rsid w:val="008A5272"/>
    <w:rsid w:val="008B419B"/>
    <w:rsid w:val="008F613E"/>
    <w:rsid w:val="00913BA0"/>
    <w:rsid w:val="0093003A"/>
    <w:rsid w:val="009374AA"/>
    <w:rsid w:val="00944324"/>
    <w:rsid w:val="009467DD"/>
    <w:rsid w:val="0099449B"/>
    <w:rsid w:val="009A6D0A"/>
    <w:rsid w:val="009C7466"/>
    <w:rsid w:val="009D0350"/>
    <w:rsid w:val="009E249C"/>
    <w:rsid w:val="009F0DD0"/>
    <w:rsid w:val="00A01FC2"/>
    <w:rsid w:val="00A077E9"/>
    <w:rsid w:val="00A138E0"/>
    <w:rsid w:val="00A13FFC"/>
    <w:rsid w:val="00A36D1E"/>
    <w:rsid w:val="00A41884"/>
    <w:rsid w:val="00A51EE8"/>
    <w:rsid w:val="00A7148B"/>
    <w:rsid w:val="00A80296"/>
    <w:rsid w:val="00AA4647"/>
    <w:rsid w:val="00AA56E1"/>
    <w:rsid w:val="00AD5F65"/>
    <w:rsid w:val="00B00F73"/>
    <w:rsid w:val="00B03D70"/>
    <w:rsid w:val="00B176DC"/>
    <w:rsid w:val="00B20DF8"/>
    <w:rsid w:val="00B21BAF"/>
    <w:rsid w:val="00B2324E"/>
    <w:rsid w:val="00B626F3"/>
    <w:rsid w:val="00B63716"/>
    <w:rsid w:val="00B72CED"/>
    <w:rsid w:val="00B96197"/>
    <w:rsid w:val="00BA1304"/>
    <w:rsid w:val="00BA435C"/>
    <w:rsid w:val="00BA5393"/>
    <w:rsid w:val="00BB0BFB"/>
    <w:rsid w:val="00BB17AF"/>
    <w:rsid w:val="00BC17E0"/>
    <w:rsid w:val="00BD20D7"/>
    <w:rsid w:val="00BE756C"/>
    <w:rsid w:val="00BF0646"/>
    <w:rsid w:val="00BF6320"/>
    <w:rsid w:val="00C0132C"/>
    <w:rsid w:val="00C20CAA"/>
    <w:rsid w:val="00C220A3"/>
    <w:rsid w:val="00C33C85"/>
    <w:rsid w:val="00C61F67"/>
    <w:rsid w:val="00C62E3B"/>
    <w:rsid w:val="00C63DF9"/>
    <w:rsid w:val="00C64FCD"/>
    <w:rsid w:val="00C67AB7"/>
    <w:rsid w:val="00C816A3"/>
    <w:rsid w:val="00C84569"/>
    <w:rsid w:val="00CC0D0E"/>
    <w:rsid w:val="00CC1A59"/>
    <w:rsid w:val="00CE14FF"/>
    <w:rsid w:val="00CE389C"/>
    <w:rsid w:val="00CF418D"/>
    <w:rsid w:val="00D00984"/>
    <w:rsid w:val="00D1521F"/>
    <w:rsid w:val="00D405ED"/>
    <w:rsid w:val="00D4762A"/>
    <w:rsid w:val="00D5305C"/>
    <w:rsid w:val="00D77ED3"/>
    <w:rsid w:val="00D92EF6"/>
    <w:rsid w:val="00D93A1B"/>
    <w:rsid w:val="00DC4F1D"/>
    <w:rsid w:val="00DC6D84"/>
    <w:rsid w:val="00DE02A3"/>
    <w:rsid w:val="00DE31ED"/>
    <w:rsid w:val="00DE4DC0"/>
    <w:rsid w:val="00E036A1"/>
    <w:rsid w:val="00E148EA"/>
    <w:rsid w:val="00E34D05"/>
    <w:rsid w:val="00E437D2"/>
    <w:rsid w:val="00E53FAF"/>
    <w:rsid w:val="00E71820"/>
    <w:rsid w:val="00E73154"/>
    <w:rsid w:val="00E826E0"/>
    <w:rsid w:val="00E85860"/>
    <w:rsid w:val="00E87647"/>
    <w:rsid w:val="00EB0E4F"/>
    <w:rsid w:val="00EB3974"/>
    <w:rsid w:val="00EC2597"/>
    <w:rsid w:val="00ED32AC"/>
    <w:rsid w:val="00ED6AE7"/>
    <w:rsid w:val="00EE2478"/>
    <w:rsid w:val="00EF34C6"/>
    <w:rsid w:val="00EF4932"/>
    <w:rsid w:val="00F413EC"/>
    <w:rsid w:val="00F53A1C"/>
    <w:rsid w:val="00F74AC5"/>
    <w:rsid w:val="00F8350F"/>
    <w:rsid w:val="00F92C1E"/>
    <w:rsid w:val="00FA133D"/>
    <w:rsid w:val="00FA2481"/>
    <w:rsid w:val="00FA4431"/>
    <w:rsid w:val="00FF5EBA"/>
  </w:rsids>
  <m:mathPr>
    <m:mathFont m:val="Cambria Math"/>
    <m:brkBin m:val="before"/>
    <m:brkBinSub m:val="--"/>
    <m:smallFrac m:val="off"/>
    <m:dispDef/>
    <m:lMargin m:val="0"/>
    <m:rMargin m:val="0"/>
    <m:defJc m:val="centerGroup"/>
    <m:wrapIndent m:val="1440"/>
    <m:intLim m:val="subSup"/>
    <m:naryLim m:val="undOvr"/>
  </m:mathPr>
  <w:themeFontLang w:val="fr-FR"/>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settings>
</file>

<file path=word/styles.xml><?xml version="1.0" encoding="utf-8"?>
<w:styles xmlns:r="http://schemas.openxmlformats.org/officeDocument/2006/relationships" xmlns:w="http://schemas.openxmlformats.org/wordprocessingml/2006/main">
  <w:docDefaults>
    <w:rPrDefault>
      <w:rPr>
        <w:rFonts w:asciiTheme="minorHAnsi" w:eastAsiaTheme="minorHAnsi" w:hAnsiTheme="minorHAnsi" w:cstheme="minorBidi"/>
        <w:sz w:val="24"/>
        <w:szCs w:val="24"/>
        <w:lang w:val="fr-FR" w:eastAsia="en-US"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3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13FFC"/>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 w:type="paragraph" w:styleId="Pieddepage">
    <w:name w:val="footer"/>
    <w:basedOn w:val="Normal"/>
    <w:link w:val="PieddepageCar"/>
    <w:uiPriority w:val="99"/>
    <w:unhideWhenUsed/>
    <w:rsid w:val="00341D7C"/>
    <w:pPr>
      <w:tabs>
        <w:tab w:val="center" w:pos="4536"/>
        <w:tab w:val="right" w:pos="9072"/>
      </w:tabs>
    </w:pPr>
  </w:style>
  <w:style w:type="character" w:customStyle="1" w:styleId="PieddepageCar">
    <w:name w:val="Pied de page Car"/>
    <w:basedOn w:val="Policepardfaut"/>
    <w:link w:val="Pieddepage"/>
    <w:uiPriority w:val="99"/>
    <w:rsid w:val="00341D7C"/>
  </w:style>
  <w:style w:type="character" w:styleId="Numrodepage">
    <w:name w:val="page number"/>
    <w:basedOn w:val="Policepardfaut"/>
    <w:uiPriority w:val="99"/>
    <w:semiHidden/>
    <w:unhideWhenUsed/>
    <w:rsid w:val="00341D7C"/>
  </w:style>
  <w:style w:type="paragraph" w:styleId="En-tte">
    <w:name w:val="header"/>
    <w:basedOn w:val="Normal"/>
    <w:link w:val="En-tteCar"/>
    <w:uiPriority w:val="99"/>
    <w:unhideWhenUsed/>
    <w:rsid w:val="00341D7C"/>
    <w:pPr>
      <w:tabs>
        <w:tab w:val="center" w:pos="4536"/>
        <w:tab w:val="right" w:pos="9072"/>
      </w:tabs>
    </w:pPr>
  </w:style>
  <w:style w:type="character" w:customStyle="1" w:styleId="En-tteCar">
    <w:name w:val="En-tête Car"/>
    <w:basedOn w:val="Policepardfaut"/>
    <w:link w:val="En-tte"/>
    <w:uiPriority w:val="99"/>
    <w:rsid w:val="00341D7C"/>
  </w:style>
  <w:style w:type="character" w:styleId="Numrodeligne">
    <w:name w:val="line number"/>
    <w:basedOn w:val="Policepardfaut"/>
    <w:uiPriority w:val="99"/>
    <w:semiHidden/>
    <w:unhideWhenUsed/>
    <w:rsid w:val="00FA133D"/>
  </w:style>
  <w:style w:type="paragraph" w:styleId="Textedebulles">
    <w:name w:val="Balloon Text"/>
    <w:basedOn w:val="Normal"/>
    <w:link w:val="TextedebullesCar"/>
    <w:uiPriority w:val="99"/>
    <w:semiHidden/>
    <w:unhideWhenUsed/>
    <w:rsid w:val="00FA133D"/>
    <w:rPr>
      <w:rFonts w:ascii="Tahoma" w:hAnsi="Tahoma" w:cs="Tahoma"/>
      <w:sz w:val="16"/>
      <w:szCs w:val="16"/>
    </w:rPr>
  </w:style>
  <w:style w:type="character" w:customStyle="1" w:styleId="TextedebullesCar">
    <w:name w:val="Texte de bulles Car"/>
    <w:basedOn w:val="Policepardfaut"/>
    <w:link w:val="Textedebulles"/>
    <w:uiPriority w:val="99"/>
    <w:semiHidden/>
    <w:rsid w:val="00FA133D"/>
    <w:rPr>
      <w:rFonts w:ascii="Tahoma" w:hAnsi="Tahoma" w:cs="Tahoma"/>
      <w:sz w:val="16"/>
      <w:szCs w:val="16"/>
    </w:rPr>
  </w:style>
  <w:style w:type="paragraph" w:styleId="Notedebasdepage">
    <w:name w:val="footnote text"/>
    <w:basedOn w:val="Normal"/>
    <w:link w:val="NotedebasdepageCar"/>
    <w:uiPriority w:val="99"/>
    <w:unhideWhenUsed/>
    <w:rsid w:val="007109E5"/>
  </w:style>
  <w:style w:type="character" w:customStyle="1" w:styleId="NotedebasdepageCar">
    <w:name w:val="Note de bas de page Car"/>
    <w:basedOn w:val="Policepardfaut"/>
    <w:link w:val="Notedebasdepage"/>
    <w:uiPriority w:val="99"/>
    <w:rsid w:val="007109E5"/>
  </w:style>
  <w:style w:type="character" w:styleId="Appelnotedebasdep">
    <w:name w:val="footnote reference"/>
    <w:basedOn w:val="Policepardfaut"/>
    <w:uiPriority w:val="99"/>
    <w:unhideWhenUsed/>
    <w:rsid w:val="007109E5"/>
    <w:rPr>
      <w:vertAlign w:val="superscript"/>
    </w:rPr>
  </w:style>
  <w:style w:type="paragraph" w:styleId="Paragraphedeliste">
    <w:name w:val="List Paragraph"/>
    <w:basedOn w:val="Normal"/>
    <w:uiPriority w:val="34"/>
    <w:qFormat/>
    <w:rsid w:val="007054E7"/>
    <w:pPr>
      <w:ind w:left="720"/>
      <w:contextualSpacing/>
    </w:pPr>
  </w:style>
  <w:style w:type="paragraph" w:styleId="Explorateurdedocuments">
    <w:name w:val="Document Map"/>
    <w:basedOn w:val="Normal"/>
    <w:link w:val="ExplorateurdedocumentsCar"/>
    <w:uiPriority w:val="99"/>
    <w:semiHidden/>
    <w:unhideWhenUsed/>
    <w:rsid w:val="00A41884"/>
    <w:rPr>
      <w:rFonts w:ascii="Times New Roman" w:hAnsi="Times New Roman" w:cs="Times New Roman"/>
    </w:rPr>
  </w:style>
  <w:style w:type="character" w:customStyle="1" w:styleId="ExplorateurdedocumentsCar">
    <w:name w:val="Explorateur de documents Car"/>
    <w:basedOn w:val="Policepardfaut"/>
    <w:link w:val="Explorateurdedocuments"/>
    <w:uiPriority w:val="99"/>
    <w:semiHidden/>
    <w:rsid w:val="00A41884"/>
    <w:rPr>
      <w:rFonts w:ascii="Times New Roman" w:hAnsi="Times New Roman" w:cs="Times New Roman"/>
    </w:rPr>
  </w:style>
</w:styles>
</file>

<file path=word/webSettings.xml><?xml version="1.0" encoding="utf-8"?>
<w:webSettings xmlns:r="http://schemas.openxmlformats.org/officeDocument/2006/relationships" xmlns:w="http://schemas.openxmlformats.org/wordprocessingml/2006/main">
  <w:allowPNG/>
  <w:doNotSaveAsSingleFile/>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11" Type="http://schemas.openxmlformats.org/officeDocument/2006/relationships/theme" Target="theme/theme1.xml"/><Relationship Id="rId5" Type="http://schemas.openxmlformats.org/officeDocument/2006/relationships/footnotes" Target="footnotes.xml"/><Relationship Id="rId10" Type="http://schemas.openxmlformats.org/officeDocument/2006/relationships/fontTable" Target="fontTable.xml"/><Relationship Id="rId4" Type="http://schemas.openxmlformats.org/officeDocument/2006/relationships/webSettings" Target="webSettings.xml"/><Relationship Id="rId9" Type="http://schemas.openxmlformats.org/officeDocument/2006/relationships/footer" Target="footer2.xml"/></Relationships>
</file>

<file path=word/theme/theme1.xml><?xml version="1.0" encoding="utf-8"?>
<a:theme xmlns:a="http://schemas.openxmlformats.org/drawingml/2006/main" name="Thème Office">
  <a:themeElements>
    <a:clrScheme name="Bureau">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Bureau">
      <a:majorFont>
        <a:latin typeface="Calibri Light"/>
        <a:ea typeface=""/>
        <a:cs typeface=""/>
        <a:font script="Jpan" typeface="Yu Gothic Light"/>
        <a:font script="Hang" typeface="맑은 고딕"/>
        <a:font script="Hans" typeface="DengXian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Yu Mincho"/>
        <a:font script="Hang" typeface="맑은 고딕"/>
        <a:font script="Hans" typeface="DengXian"/>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Bureau">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xmlns=""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Template>
  <TotalTime>5</TotalTime>
  <Pages>4</Pages>
  <Words>2032</Words>
  <Characters>11176</Characters>
  <Application>Microsoft Office Word</Application>
  <DocSecurity>0</DocSecurity>
  <Lines>93</Lines>
  <Paragraphs>26</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13182</CharactersWithSpaces>
  <SharedDoc>false</SharedDoc>
  <HyperlinksChanged>false</HyperlinksChanged>
  <AppVersion>12.0000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Utilisateur de Microsoft Office</dc:creator>
  <cp:lastModifiedBy>Yéyé</cp:lastModifiedBy>
  <cp:revision>2</cp:revision>
  <cp:lastPrinted>2016-06-01T10:37:00Z</cp:lastPrinted>
  <dcterms:created xsi:type="dcterms:W3CDTF">2016-06-14T20:40:00Z</dcterms:created>
  <dcterms:modified xsi:type="dcterms:W3CDTF">2016-06-14T20:40:00Z</dcterms:modified>
</cp:coreProperties>
</file>